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2F95" w:rsidRDefault="00C52F95">
      <w:pPr>
        <w:rPr>
          <w:rFonts w:ascii="Times New Roman" w:hAnsi="Times New Roman" w:cs="Times New Roman"/>
          <w:b/>
          <w:color w:val="C00000"/>
          <w:sz w:val="40"/>
          <w:szCs w:val="40"/>
        </w:rPr>
      </w:pPr>
    </w:p>
    <w:p w:rsidR="00E42476" w:rsidRDefault="00706536">
      <w:pPr>
        <w:rPr>
          <w:rFonts w:ascii="Times New Roman" w:hAnsi="Times New Roman" w:cs="Times New Roman"/>
          <w:b/>
          <w:color w:val="C00000"/>
          <w:sz w:val="40"/>
          <w:szCs w:val="40"/>
        </w:rPr>
      </w:pPr>
      <w:r w:rsidRPr="00C52F95">
        <w:rPr>
          <w:rFonts w:ascii="Times New Roman" w:hAnsi="Times New Roman" w:cs="Times New Roman"/>
          <w:b/>
          <w:color w:val="C00000"/>
          <w:sz w:val="40"/>
          <w:szCs w:val="40"/>
        </w:rPr>
        <w:t>DE L’AUTRE CÔTÉ DES MÈRES</w:t>
      </w:r>
    </w:p>
    <w:p w:rsidR="003A600D" w:rsidRDefault="003A600D" w:rsidP="003A600D">
      <w:pPr>
        <w:jc w:val="right"/>
        <w:rPr>
          <w:rFonts w:ascii="Times New Roman" w:hAnsi="Times New Roman" w:cs="Times New Roman"/>
          <w:i/>
          <w:sz w:val="28"/>
        </w:rPr>
      </w:pPr>
    </w:p>
    <w:p w:rsidR="00C52F95" w:rsidRDefault="003A600D" w:rsidP="003A600D">
      <w:pPr>
        <w:jc w:val="right"/>
        <w:rPr>
          <w:rFonts w:ascii="Times New Roman" w:hAnsi="Times New Roman" w:cs="Times New Roman"/>
          <w:i/>
          <w:sz w:val="28"/>
        </w:rPr>
      </w:pPr>
      <w:r w:rsidRPr="003A600D">
        <w:rPr>
          <w:rFonts w:ascii="Times New Roman" w:hAnsi="Times New Roman" w:cs="Times New Roman"/>
          <w:i/>
          <w:sz w:val="28"/>
        </w:rPr>
        <w:t>Paroles de femmes avant et après l'accouchement</w:t>
      </w:r>
    </w:p>
    <w:p w:rsidR="003A600D" w:rsidRPr="003A600D" w:rsidRDefault="003A600D" w:rsidP="003A600D">
      <w:pPr>
        <w:jc w:val="right"/>
        <w:rPr>
          <w:rFonts w:ascii="Times New Roman" w:hAnsi="Times New Roman" w:cs="Times New Roman"/>
          <w:b/>
          <w:i/>
          <w:color w:val="C00000"/>
          <w:sz w:val="48"/>
          <w:szCs w:val="40"/>
        </w:rPr>
      </w:pPr>
    </w:p>
    <w:p w:rsidR="00B55DC1" w:rsidRPr="00C52F95" w:rsidRDefault="00C52F95" w:rsidP="00790167">
      <w:pPr>
        <w:spacing w:after="0" w:line="240" w:lineRule="auto"/>
        <w:jc w:val="right"/>
        <w:rPr>
          <w:rFonts w:ascii="Times New Roman" w:hAnsi="Times New Roman" w:cs="Times New Roman"/>
          <w:b/>
          <w:i/>
          <w:color w:val="auto"/>
          <w:sz w:val="28"/>
          <w:szCs w:val="24"/>
        </w:rPr>
      </w:pPr>
      <w:bookmarkStart w:id="0" w:name="_GoBack"/>
      <w:r w:rsidRPr="00C52F95">
        <w:rPr>
          <w:rFonts w:ascii="Times New Roman" w:hAnsi="Times New Roman" w:cs="Times New Roman"/>
          <w:noProof/>
        </w:rPr>
        <w:drawing>
          <wp:inline distT="0" distB="0" distL="0" distR="0">
            <wp:extent cx="6645910" cy="4418453"/>
            <wp:effectExtent l="0" t="0" r="2540" b="1270"/>
            <wp:docPr id="7" name="Image 7" descr="C:\Users\Lara\Documents\Projets\CEFA 2018\Film\BD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a\Documents\Projets\CEFA 2018\Film\BDR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4418453"/>
                    </a:xfrm>
                    <a:prstGeom prst="rect">
                      <a:avLst/>
                    </a:prstGeom>
                    <a:noFill/>
                    <a:ln>
                      <a:noFill/>
                    </a:ln>
                  </pic:spPr>
                </pic:pic>
              </a:graphicData>
            </a:graphic>
          </wp:inline>
        </w:drawing>
      </w:r>
      <w:bookmarkEnd w:id="0"/>
    </w:p>
    <w:p w:rsidR="00C52F95" w:rsidRPr="00C52F95" w:rsidRDefault="00C52F95" w:rsidP="00B55DC1">
      <w:pPr>
        <w:spacing w:after="0" w:line="240" w:lineRule="auto"/>
        <w:jc w:val="center"/>
        <w:rPr>
          <w:rFonts w:ascii="Times New Roman" w:hAnsi="Times New Roman" w:cs="Times New Roman"/>
          <w:b/>
          <w:i/>
          <w:color w:val="C00000"/>
          <w:sz w:val="26"/>
          <w:szCs w:val="26"/>
        </w:rPr>
      </w:pPr>
    </w:p>
    <w:p w:rsidR="00C52F95" w:rsidRPr="00C52F95" w:rsidRDefault="00C52F95" w:rsidP="00B55DC1">
      <w:pPr>
        <w:spacing w:after="0" w:line="240" w:lineRule="auto"/>
        <w:jc w:val="center"/>
        <w:rPr>
          <w:rFonts w:ascii="Times New Roman" w:hAnsi="Times New Roman" w:cs="Times New Roman"/>
          <w:b/>
          <w:i/>
          <w:color w:val="C00000"/>
          <w:sz w:val="26"/>
          <w:szCs w:val="26"/>
        </w:rPr>
      </w:pPr>
    </w:p>
    <w:p w:rsidR="00E42476" w:rsidRDefault="00B55DC1" w:rsidP="00B55DC1">
      <w:pPr>
        <w:spacing w:after="0" w:line="240" w:lineRule="auto"/>
        <w:jc w:val="center"/>
        <w:rPr>
          <w:rFonts w:ascii="Times New Roman" w:hAnsi="Times New Roman" w:cs="Times New Roman"/>
          <w:b/>
          <w:color w:val="C00000"/>
          <w:sz w:val="26"/>
          <w:szCs w:val="26"/>
        </w:rPr>
      </w:pPr>
      <w:r w:rsidRPr="00C52F95">
        <w:rPr>
          <w:rFonts w:ascii="Times New Roman" w:hAnsi="Times New Roman" w:cs="Times New Roman"/>
          <w:b/>
          <w:color w:val="C00000"/>
          <w:sz w:val="26"/>
          <w:szCs w:val="26"/>
        </w:rPr>
        <w:t>Dépassée, dépossédée, submergée… le « congé » ou « repos » de maternité porte mal son nom !</w:t>
      </w:r>
    </w:p>
    <w:p w:rsidR="00C52F95" w:rsidRPr="00C52F95" w:rsidRDefault="00C52F95" w:rsidP="00B55DC1">
      <w:pPr>
        <w:spacing w:after="0" w:line="240" w:lineRule="auto"/>
        <w:jc w:val="center"/>
        <w:rPr>
          <w:rFonts w:ascii="Times New Roman" w:hAnsi="Times New Roman" w:cs="Times New Roman"/>
          <w:b/>
          <w:color w:val="C00000"/>
          <w:sz w:val="26"/>
          <w:szCs w:val="26"/>
        </w:rPr>
      </w:pPr>
    </w:p>
    <w:p w:rsidR="00B55DC1" w:rsidRPr="00C52F95" w:rsidRDefault="00B55DC1" w:rsidP="00790167">
      <w:pPr>
        <w:spacing w:before="100" w:after="100" w:line="240" w:lineRule="auto"/>
        <w:rPr>
          <w:rFonts w:ascii="Times New Roman" w:hAnsi="Times New Roman" w:cs="Times New Roman"/>
          <w:sz w:val="24"/>
          <w:szCs w:val="24"/>
        </w:rPr>
      </w:pPr>
      <w:r w:rsidRPr="00C52F95">
        <w:rPr>
          <w:rFonts w:ascii="Times New Roman" w:hAnsi="Times New Roman" w:cs="Times New Roman"/>
          <w:b/>
          <w:color w:val="auto"/>
          <w:sz w:val="24"/>
          <w:szCs w:val="24"/>
        </w:rPr>
        <w:t>Les</w:t>
      </w:r>
      <w:r w:rsidR="00D91BB0" w:rsidRPr="00C52F95">
        <w:rPr>
          <w:rFonts w:ascii="Times New Roman" w:hAnsi="Times New Roman" w:cs="Times New Roman"/>
          <w:b/>
          <w:color w:val="auto"/>
          <w:sz w:val="24"/>
          <w:szCs w:val="24"/>
        </w:rPr>
        <w:t xml:space="preserve"> difficulté</w:t>
      </w:r>
      <w:r w:rsidR="00E42476" w:rsidRPr="00C52F95">
        <w:rPr>
          <w:rFonts w:ascii="Times New Roman" w:hAnsi="Times New Roman" w:cs="Times New Roman"/>
          <w:b/>
          <w:color w:val="auto"/>
          <w:sz w:val="24"/>
          <w:szCs w:val="24"/>
        </w:rPr>
        <w:t>s</w:t>
      </w:r>
      <w:r w:rsidR="00D91BB0" w:rsidRPr="00C52F95">
        <w:rPr>
          <w:rFonts w:ascii="Times New Roman" w:hAnsi="Times New Roman" w:cs="Times New Roman"/>
          <w:b/>
          <w:color w:val="auto"/>
          <w:sz w:val="24"/>
          <w:szCs w:val="24"/>
        </w:rPr>
        <w:t xml:space="preserve"> maternelle</w:t>
      </w:r>
      <w:r w:rsidR="00E42476" w:rsidRPr="00C52F95">
        <w:rPr>
          <w:rFonts w:ascii="Times New Roman" w:hAnsi="Times New Roman" w:cs="Times New Roman"/>
          <w:b/>
          <w:color w:val="auto"/>
          <w:sz w:val="24"/>
          <w:szCs w:val="24"/>
        </w:rPr>
        <w:t>s</w:t>
      </w:r>
      <w:r w:rsidR="00D91BB0" w:rsidRPr="00C52F95">
        <w:rPr>
          <w:rFonts w:ascii="Times New Roman" w:hAnsi="Times New Roman" w:cs="Times New Roman"/>
          <w:color w:val="auto"/>
          <w:sz w:val="24"/>
          <w:szCs w:val="24"/>
        </w:rPr>
        <w:t xml:space="preserve"> </w:t>
      </w:r>
      <w:r w:rsidRPr="00C52F95">
        <w:rPr>
          <w:rFonts w:ascii="Times New Roman" w:hAnsi="Times New Roman" w:cs="Times New Roman"/>
          <w:color w:val="auto"/>
          <w:sz w:val="24"/>
          <w:szCs w:val="24"/>
        </w:rPr>
        <w:t>se résument-elles à</w:t>
      </w:r>
      <w:r w:rsidR="00D91BB0" w:rsidRPr="00C52F95">
        <w:rPr>
          <w:rFonts w:ascii="Times New Roman" w:hAnsi="Times New Roman" w:cs="Times New Roman"/>
          <w:color w:val="auto"/>
          <w:sz w:val="24"/>
          <w:szCs w:val="24"/>
        </w:rPr>
        <w:t xml:space="preserve"> </w:t>
      </w:r>
      <w:r w:rsidRPr="00C52F95">
        <w:rPr>
          <w:rFonts w:ascii="Times New Roman" w:hAnsi="Times New Roman" w:cs="Times New Roman"/>
          <w:color w:val="auto"/>
          <w:sz w:val="24"/>
          <w:szCs w:val="24"/>
        </w:rPr>
        <w:t>u</w:t>
      </w:r>
      <w:r w:rsidR="00D91BB0" w:rsidRPr="00C52F95">
        <w:rPr>
          <w:rFonts w:ascii="Times New Roman" w:hAnsi="Times New Roman" w:cs="Times New Roman"/>
          <w:color w:val="auto"/>
          <w:sz w:val="24"/>
          <w:szCs w:val="24"/>
        </w:rPr>
        <w:t xml:space="preserve">n problème psychologique individuel ? </w:t>
      </w:r>
      <w:r w:rsidR="00E42476" w:rsidRPr="00C52F95">
        <w:rPr>
          <w:rFonts w:ascii="Times New Roman" w:hAnsi="Times New Roman" w:cs="Times New Roman"/>
          <w:color w:val="auto"/>
          <w:sz w:val="24"/>
          <w:szCs w:val="24"/>
        </w:rPr>
        <w:t>Tout se joue</w:t>
      </w:r>
      <w:r w:rsidRPr="00C52F95">
        <w:rPr>
          <w:rFonts w:ascii="Times New Roman" w:hAnsi="Times New Roman" w:cs="Times New Roman"/>
          <w:color w:val="auto"/>
          <w:sz w:val="24"/>
          <w:szCs w:val="24"/>
        </w:rPr>
        <w:t>rait</w:t>
      </w:r>
      <w:r w:rsidR="00E42476" w:rsidRPr="00C52F95">
        <w:rPr>
          <w:rFonts w:ascii="Times New Roman" w:hAnsi="Times New Roman" w:cs="Times New Roman"/>
          <w:color w:val="auto"/>
          <w:sz w:val="24"/>
          <w:szCs w:val="24"/>
        </w:rPr>
        <w:t xml:space="preserve"> avant la naissance ? </w:t>
      </w:r>
      <w:r w:rsidR="00E42476" w:rsidRPr="00C52F95">
        <w:rPr>
          <w:rFonts w:ascii="Times New Roman" w:hAnsi="Times New Roman" w:cs="Times New Roman"/>
          <w:b/>
          <w:color w:val="C00000"/>
          <w:sz w:val="24"/>
          <w:szCs w:val="24"/>
        </w:rPr>
        <w:t>Et après ?</w:t>
      </w:r>
      <w:r w:rsidR="006130B4" w:rsidRPr="00C52F95">
        <w:rPr>
          <w:rFonts w:ascii="Times New Roman" w:hAnsi="Times New Roman" w:cs="Times New Roman"/>
          <w:sz w:val="24"/>
          <w:szCs w:val="24"/>
        </w:rPr>
        <w:t xml:space="preserve"> </w:t>
      </w:r>
    </w:p>
    <w:p w:rsidR="00790167" w:rsidRPr="00C52F95" w:rsidRDefault="00E42476" w:rsidP="00790167">
      <w:pPr>
        <w:spacing w:before="100" w:after="100" w:line="240" w:lineRule="auto"/>
        <w:rPr>
          <w:rFonts w:ascii="Times New Roman" w:hAnsi="Times New Roman" w:cs="Times New Roman"/>
          <w:b/>
          <w:sz w:val="24"/>
          <w:szCs w:val="24"/>
        </w:rPr>
      </w:pPr>
      <w:r w:rsidRPr="00C52F95">
        <w:rPr>
          <w:rFonts w:ascii="Times New Roman" w:hAnsi="Times New Roman" w:cs="Times New Roman"/>
          <w:color w:val="auto"/>
          <w:sz w:val="24"/>
          <w:szCs w:val="24"/>
        </w:rPr>
        <w:t>Un m</w:t>
      </w:r>
      <w:r w:rsidR="00D91BB0" w:rsidRPr="00C52F95">
        <w:rPr>
          <w:rFonts w:ascii="Times New Roman" w:hAnsi="Times New Roman" w:cs="Times New Roman"/>
          <w:color w:val="auto"/>
          <w:sz w:val="24"/>
          <w:szCs w:val="24"/>
        </w:rPr>
        <w:t xml:space="preserve">anque d’accompagnement ou d’information ? </w:t>
      </w:r>
      <w:r w:rsidR="00B55DC1" w:rsidRPr="00C52F95">
        <w:rPr>
          <w:rFonts w:ascii="Times New Roman" w:hAnsi="Times New Roman" w:cs="Times New Roman"/>
          <w:color w:val="auto"/>
          <w:sz w:val="24"/>
          <w:szCs w:val="24"/>
        </w:rPr>
        <w:t xml:space="preserve">Une question de protocole </w:t>
      </w:r>
      <w:r w:rsidR="00D91BB0" w:rsidRPr="00C52F95">
        <w:rPr>
          <w:rFonts w:ascii="Times New Roman" w:hAnsi="Times New Roman" w:cs="Times New Roman"/>
          <w:color w:val="auto"/>
          <w:sz w:val="24"/>
          <w:szCs w:val="24"/>
        </w:rPr>
        <w:t xml:space="preserve">ou </w:t>
      </w:r>
      <w:r w:rsidR="00B55DC1" w:rsidRPr="00C52F95">
        <w:rPr>
          <w:rFonts w:ascii="Times New Roman" w:hAnsi="Times New Roman" w:cs="Times New Roman"/>
          <w:color w:val="auto"/>
          <w:sz w:val="24"/>
          <w:szCs w:val="24"/>
        </w:rPr>
        <w:t xml:space="preserve">de temps </w:t>
      </w:r>
      <w:r w:rsidR="00D91BB0" w:rsidRPr="00C52F95">
        <w:rPr>
          <w:rFonts w:ascii="Times New Roman" w:hAnsi="Times New Roman" w:cs="Times New Roman"/>
          <w:color w:val="auto"/>
          <w:sz w:val="24"/>
          <w:szCs w:val="24"/>
        </w:rPr>
        <w:t xml:space="preserve">? </w:t>
      </w:r>
      <w:r w:rsidR="006130B4" w:rsidRPr="00C52F95">
        <w:rPr>
          <w:rFonts w:ascii="Times New Roman" w:hAnsi="Times New Roman" w:cs="Times New Roman"/>
          <w:color w:val="auto"/>
          <w:sz w:val="24"/>
          <w:szCs w:val="24"/>
        </w:rPr>
        <w:t xml:space="preserve">Pas assez </w:t>
      </w:r>
      <w:r w:rsidRPr="00C52F95">
        <w:rPr>
          <w:rFonts w:ascii="Times New Roman" w:hAnsi="Times New Roman" w:cs="Times New Roman"/>
          <w:color w:val="auto"/>
          <w:sz w:val="24"/>
          <w:szCs w:val="24"/>
        </w:rPr>
        <w:t>de structure ou</w:t>
      </w:r>
      <w:r w:rsidR="00D91BB0" w:rsidRPr="00C52F95">
        <w:rPr>
          <w:rFonts w:ascii="Times New Roman" w:hAnsi="Times New Roman" w:cs="Times New Roman"/>
          <w:color w:val="auto"/>
          <w:sz w:val="24"/>
          <w:szCs w:val="24"/>
        </w:rPr>
        <w:t xml:space="preserve"> de solidarité ?</w:t>
      </w:r>
      <w:r w:rsidR="00790167" w:rsidRPr="00C52F95">
        <w:rPr>
          <w:rFonts w:ascii="Times New Roman" w:hAnsi="Times New Roman" w:cs="Times New Roman"/>
          <w:b/>
          <w:color w:val="auto"/>
          <w:sz w:val="24"/>
          <w:szCs w:val="24"/>
        </w:rPr>
        <w:t xml:space="preserve"> </w:t>
      </w:r>
      <w:r w:rsidR="00790167" w:rsidRPr="00C52F95">
        <w:rPr>
          <w:rFonts w:ascii="Times New Roman" w:hAnsi="Times New Roman" w:cs="Times New Roman"/>
          <w:b/>
          <w:color w:val="C00000"/>
          <w:sz w:val="24"/>
          <w:szCs w:val="24"/>
        </w:rPr>
        <w:t xml:space="preserve">Et si c'était </w:t>
      </w:r>
      <w:r w:rsidR="00B55DC1" w:rsidRPr="00C52F95">
        <w:rPr>
          <w:rFonts w:ascii="Times New Roman" w:hAnsi="Times New Roman" w:cs="Times New Roman"/>
          <w:b/>
          <w:color w:val="C00000"/>
          <w:sz w:val="24"/>
          <w:szCs w:val="24"/>
        </w:rPr>
        <w:t>logique</w:t>
      </w:r>
      <w:r w:rsidR="00790167" w:rsidRPr="00C52F95">
        <w:rPr>
          <w:rFonts w:ascii="Times New Roman" w:hAnsi="Times New Roman" w:cs="Times New Roman"/>
          <w:b/>
          <w:color w:val="C00000"/>
          <w:sz w:val="24"/>
          <w:szCs w:val="24"/>
        </w:rPr>
        <w:t xml:space="preserve"> d'être perdue, fragilisée, en apprentissage?</w:t>
      </w:r>
    </w:p>
    <w:p w:rsidR="00B55DC1" w:rsidRDefault="001F7BF4" w:rsidP="00E42476">
      <w:pPr>
        <w:rPr>
          <w:rFonts w:ascii="Times New Roman" w:hAnsi="Times New Roman" w:cs="Times New Roman"/>
          <w:sz w:val="24"/>
        </w:rPr>
      </w:pPr>
      <w:r w:rsidRPr="00C52F95">
        <w:rPr>
          <w:rFonts w:ascii="Times New Roman" w:hAnsi="Times New Roman" w:cs="Times New Roman"/>
          <w:sz w:val="24"/>
        </w:rPr>
        <w:t xml:space="preserve">Dans les livres, les magazines, à la télé, sur Internet, on en rit, on en pleure, on en parle… </w:t>
      </w:r>
    </w:p>
    <w:p w:rsidR="00C52F95" w:rsidRPr="00C52F95" w:rsidRDefault="00C52F95" w:rsidP="00E42476">
      <w:pPr>
        <w:rPr>
          <w:rFonts w:ascii="Times New Roman" w:hAnsi="Times New Roman" w:cs="Times New Roman"/>
          <w:sz w:val="24"/>
        </w:rPr>
      </w:pPr>
    </w:p>
    <w:p w:rsidR="00C52F95" w:rsidRPr="00C52F95" w:rsidRDefault="001A5C35" w:rsidP="00B55DC1">
      <w:pPr>
        <w:jc w:val="center"/>
        <w:rPr>
          <w:rFonts w:ascii="Times New Roman" w:hAnsi="Times New Roman" w:cs="Times New Roman"/>
          <w:b/>
          <w:color w:val="C00000"/>
          <w:sz w:val="24"/>
        </w:rPr>
      </w:pPr>
      <w:r w:rsidRPr="00C52F95">
        <w:rPr>
          <w:rFonts w:ascii="Times New Roman" w:hAnsi="Times New Roman" w:cs="Times New Roman"/>
          <w:b/>
          <w:color w:val="C00000"/>
          <w:sz w:val="24"/>
        </w:rPr>
        <w:t>M</w:t>
      </w:r>
      <w:r w:rsidR="00B55DC1" w:rsidRPr="00C52F95">
        <w:rPr>
          <w:rFonts w:ascii="Times New Roman" w:hAnsi="Times New Roman" w:cs="Times New Roman"/>
          <w:b/>
          <w:color w:val="C00000"/>
          <w:sz w:val="24"/>
        </w:rPr>
        <w:t xml:space="preserve">ais </w:t>
      </w:r>
      <w:r w:rsidR="001F7BF4" w:rsidRPr="00C52F95">
        <w:rPr>
          <w:rFonts w:ascii="Times New Roman" w:hAnsi="Times New Roman" w:cs="Times New Roman"/>
          <w:b/>
          <w:color w:val="C00000"/>
          <w:sz w:val="24"/>
        </w:rPr>
        <w:t>q</w:t>
      </w:r>
      <w:r w:rsidR="00D91BB0" w:rsidRPr="00C52F95">
        <w:rPr>
          <w:rFonts w:ascii="Times New Roman" w:hAnsi="Times New Roman" w:cs="Times New Roman"/>
          <w:b/>
          <w:color w:val="C00000"/>
          <w:sz w:val="24"/>
        </w:rPr>
        <w:t>ue manque-t-i</w:t>
      </w:r>
      <w:r w:rsidR="006130B4" w:rsidRPr="00C52F95">
        <w:rPr>
          <w:rFonts w:ascii="Times New Roman" w:hAnsi="Times New Roman" w:cs="Times New Roman"/>
          <w:b/>
          <w:color w:val="C00000"/>
          <w:sz w:val="24"/>
        </w:rPr>
        <w:t xml:space="preserve">l à notre société pour une </w:t>
      </w:r>
      <w:r w:rsidR="00D91BB0" w:rsidRPr="00C52F95">
        <w:rPr>
          <w:rFonts w:ascii="Times New Roman" w:hAnsi="Times New Roman" w:cs="Times New Roman"/>
          <w:b/>
          <w:color w:val="C00000"/>
          <w:sz w:val="24"/>
        </w:rPr>
        <w:t>expérience maternelle</w:t>
      </w:r>
      <w:r w:rsidR="006130B4" w:rsidRPr="00C52F95">
        <w:rPr>
          <w:rFonts w:ascii="Times New Roman" w:hAnsi="Times New Roman" w:cs="Times New Roman"/>
          <w:b/>
          <w:color w:val="C00000"/>
          <w:sz w:val="24"/>
        </w:rPr>
        <w:t xml:space="preserve"> plus réjouissante</w:t>
      </w:r>
      <w:r w:rsidR="00D91BB0" w:rsidRPr="00C52F95">
        <w:rPr>
          <w:rFonts w:ascii="Times New Roman" w:hAnsi="Times New Roman" w:cs="Times New Roman"/>
          <w:b/>
          <w:color w:val="C00000"/>
          <w:sz w:val="24"/>
        </w:rPr>
        <w:t>?</w:t>
      </w:r>
    </w:p>
    <w:p w:rsidR="00C52F95" w:rsidRDefault="00C52F95">
      <w:pPr>
        <w:rPr>
          <w:rFonts w:ascii="Times New Roman" w:hAnsi="Times New Roman" w:cs="Times New Roman"/>
          <w:b/>
          <w:color w:val="C00000"/>
          <w:sz w:val="24"/>
        </w:rPr>
      </w:pPr>
      <w:r w:rsidRPr="00C52F95">
        <w:rPr>
          <w:rFonts w:ascii="Times New Roman" w:hAnsi="Times New Roman" w:cs="Times New Roman"/>
          <w:b/>
          <w:color w:val="C00000"/>
          <w:sz w:val="24"/>
        </w:rPr>
        <w:br w:type="page"/>
      </w:r>
    </w:p>
    <w:p w:rsidR="001160C2" w:rsidRPr="001160C2" w:rsidRDefault="001160C2" w:rsidP="00250BAF">
      <w:pPr>
        <w:jc w:val="right"/>
        <w:rPr>
          <w:rFonts w:ascii="Times New Roman" w:hAnsi="Times New Roman" w:cs="Times New Roman"/>
          <w:b/>
          <w:color w:val="C00000"/>
          <w:sz w:val="44"/>
        </w:rPr>
      </w:pPr>
      <w:r w:rsidRPr="001160C2">
        <w:rPr>
          <w:rFonts w:ascii="Times New Roman" w:hAnsi="Times New Roman" w:cs="Times New Roman"/>
          <w:b/>
          <w:color w:val="C00000"/>
          <w:sz w:val="44"/>
        </w:rPr>
        <w:lastRenderedPageBreak/>
        <w:t>NOTE D’INTENTION</w:t>
      </w:r>
    </w:p>
    <w:p w:rsidR="00C52F95" w:rsidRPr="00C52F95" w:rsidRDefault="00C52F95" w:rsidP="00250BAF">
      <w:pPr>
        <w:jc w:val="right"/>
        <w:rPr>
          <w:rFonts w:ascii="Times New Roman" w:hAnsi="Times New Roman" w:cs="Times New Roman"/>
        </w:rPr>
      </w:pPr>
      <w:r w:rsidRPr="00C52F95">
        <w:rPr>
          <w:rFonts w:ascii="Times New Roman" w:hAnsi="Times New Roman" w:cs="Times New Roman"/>
          <w:noProof/>
        </w:rPr>
        <w:drawing>
          <wp:anchor distT="0" distB="0" distL="114300" distR="114300" simplePos="0" relativeHeight="251658240" behindDoc="0" locked="0" layoutInCell="1" allowOverlap="1">
            <wp:simplePos x="2809875" y="762000"/>
            <wp:positionH relativeFrom="margin">
              <wp:align>left</wp:align>
            </wp:positionH>
            <wp:positionV relativeFrom="margin">
              <wp:align>top</wp:align>
            </wp:positionV>
            <wp:extent cx="1943652" cy="2933700"/>
            <wp:effectExtent l="0" t="0" r="0" b="0"/>
            <wp:wrapSquare wrapText="bothSides"/>
            <wp:docPr id="9" name="Image 9" descr="https://d2homsd77vx6d2.cloudfront.net/cache/5/0/509f892691cb8db7988b48ddd113df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2homsd77vx6d2.cloudfront.net/cache/5/0/509f892691cb8db7988b48ddd113df9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3652" cy="2933700"/>
                    </a:xfrm>
                    <a:prstGeom prst="rect">
                      <a:avLst/>
                    </a:prstGeom>
                    <a:noFill/>
                    <a:ln>
                      <a:noFill/>
                    </a:ln>
                  </pic:spPr>
                </pic:pic>
              </a:graphicData>
            </a:graphic>
          </wp:anchor>
        </w:drawing>
      </w:r>
      <w:r w:rsidRPr="00C52F95">
        <w:rPr>
          <w:rFonts w:ascii="Times New Roman" w:hAnsi="Times New Roman" w:cs="Times New Roman"/>
        </w:rPr>
        <w:t xml:space="preserve">"Dans nos sociétés occidentales, les besoins des femmes et des </w:t>
      </w:r>
      <w:r w:rsidR="00250BAF">
        <w:rPr>
          <w:rFonts w:ascii="Times New Roman" w:hAnsi="Times New Roman" w:cs="Times New Roman"/>
        </w:rPr>
        <w:t>n</w:t>
      </w:r>
      <w:r w:rsidRPr="00C52F95">
        <w:rPr>
          <w:rFonts w:ascii="Times New Roman" w:hAnsi="Times New Roman" w:cs="Times New Roman"/>
        </w:rPr>
        <w:t>ouveaux/nouvelles-né.e.s suite à la naissance sont souvent éclipsés par l’attention portée à la grossesse et à l’accouchement. Pourtant, ces trois premiers mois (parfois appelé quatrième trimestre tant la fusion entre la mère et l’enfant peut être encore présente) constituent une période de transition critique pour les femmes et leur bébé, tant sur le plan physiologique, affectif, que psychologique et social.</w:t>
      </w:r>
      <w:r w:rsidR="00250BAF">
        <w:rPr>
          <w:rFonts w:ascii="Times New Roman" w:hAnsi="Times New Roman" w:cs="Times New Roman"/>
        </w:rPr>
        <w:t> »</w:t>
      </w:r>
    </w:p>
    <w:p w:rsidR="00C52F95" w:rsidRDefault="00C52F95" w:rsidP="00C52F95">
      <w:pPr>
        <w:pStyle w:val="NormalWeb"/>
      </w:pPr>
      <w:r>
        <w:t>Souvent, les femmes se retrouvent confrontées à une multitude de conseils formulés par les médias, en plus du monitoring des professionnel.le.s de la santé et des proches quant à la bonne évolution du bébé. {...} Finalement, au sein d’une société où les solidarités intergénérationnelles et interpersonnelles se détricotent, les jeunes mères se retrouvent souvent seules face à leurs doutes."</w:t>
      </w:r>
    </w:p>
    <w:p w:rsidR="00C52F95" w:rsidRDefault="00C52F95" w:rsidP="00C52F95">
      <w:pPr>
        <w:pStyle w:val="NormalWeb"/>
      </w:pPr>
      <w:r>
        <w:t xml:space="preserve">Cet extrait de la </w:t>
      </w:r>
      <w:hyperlink r:id="rId10" w:tgtFrame="_blank" w:history="1">
        <w:r>
          <w:rPr>
            <w:rStyle w:val="Lienhypertexte"/>
          </w:rPr>
          <w:t>dernière étude</w:t>
        </w:r>
      </w:hyperlink>
      <w:r>
        <w:t xml:space="preserve"> de notre association illustre parfaitement les constats qui nous ont amenées à vouloir faire ce film.</w:t>
      </w:r>
    </w:p>
    <w:p w:rsidR="00C52F95" w:rsidRDefault="00C52F95" w:rsidP="00C52F95">
      <w:pPr>
        <w:pStyle w:val="NormalWeb"/>
      </w:pPr>
      <w:r>
        <w:rPr>
          <w:rStyle w:val="lev"/>
          <w:color w:val="B22222"/>
        </w:rPr>
        <w:t>Mais qu'en pensent les femmes elles-mêmes ?</w:t>
      </w:r>
    </w:p>
    <w:p w:rsidR="00C52F95" w:rsidRDefault="00C52F95" w:rsidP="00C52F95">
      <w:pPr>
        <w:pStyle w:val="NormalWeb"/>
      </w:pPr>
      <w:r>
        <w:t>Notre film, "De l'autre côté des mères", leur donne la parole.</w:t>
      </w:r>
    </w:p>
    <w:p w:rsidR="00C52F95" w:rsidRDefault="00C52F95" w:rsidP="00C52F95">
      <w:pPr>
        <w:pStyle w:val="NormalWeb"/>
      </w:pPr>
      <w:r>
        <w:rPr>
          <w:rStyle w:val="Accentuation"/>
        </w:rPr>
        <w:t>"Pour que les mères puissent se réapproprier leur vécu de la maternité et ces difficultés de plus en plus médiatisées : charge mentale, burn out, durée du séjour en maternité…</w:t>
      </w:r>
    </w:p>
    <w:p w:rsidR="00C52F95" w:rsidRDefault="00C52F95" w:rsidP="00C52F95">
      <w:pPr>
        <w:pStyle w:val="NormalWeb"/>
      </w:pPr>
      <w:r>
        <w:rPr>
          <w:rStyle w:val="Accentuation"/>
        </w:rPr>
        <w:t>Pour entendre la diversité de leurs vécus par rapport à l'accueil et à la prise en charge de ce grand passage au sein de notre société</w:t>
      </w:r>
    </w:p>
    <w:p w:rsidR="00C52F95" w:rsidRDefault="00C52F95" w:rsidP="00C52F95">
      <w:pPr>
        <w:pStyle w:val="NormalWeb"/>
      </w:pPr>
      <w:r>
        <w:rPr>
          <w:rStyle w:val="Accentuation"/>
        </w:rPr>
        <w:t>Pour que l’on arrête de faire comme si elles n’avaient plus besoin d’être entourées une fois le bébé né, alors que cette période est probablement l’une des plus intenses en bouleversements émotionnels et que tant est attendu d’elles."</w:t>
      </w:r>
    </w:p>
    <w:p w:rsidR="001160C2" w:rsidRDefault="00C52F95" w:rsidP="001160C2">
      <w:pPr>
        <w:pStyle w:val="NormalWeb"/>
      </w:pPr>
      <w:r>
        <w:rPr>
          <w:noProof/>
        </w:rPr>
        <mc:AlternateContent>
          <mc:Choice Requires="wps">
            <w:drawing>
              <wp:anchor distT="45720" distB="45720" distL="114300" distR="114300" simplePos="0" relativeHeight="251660288" behindDoc="0" locked="0" layoutInCell="1" allowOverlap="1">
                <wp:simplePos x="0" y="0"/>
                <wp:positionH relativeFrom="margin">
                  <wp:posOffset>2740660</wp:posOffset>
                </wp:positionH>
                <wp:positionV relativeFrom="paragraph">
                  <wp:posOffset>9525</wp:posOffset>
                </wp:positionV>
                <wp:extent cx="3781425" cy="1404620"/>
                <wp:effectExtent l="0" t="0" r="28575" b="2476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404620"/>
                        </a:xfrm>
                        <a:prstGeom prst="rect">
                          <a:avLst/>
                        </a:prstGeom>
                        <a:solidFill>
                          <a:srgbClr val="FFFFFF"/>
                        </a:solidFill>
                        <a:ln w="9525">
                          <a:solidFill>
                            <a:srgbClr val="000000"/>
                          </a:solidFill>
                          <a:miter lim="800000"/>
                          <a:headEnd/>
                          <a:tailEnd/>
                        </a:ln>
                      </wps:spPr>
                      <wps:txbx>
                        <w:txbxContent>
                          <w:p w:rsidR="00C52F95" w:rsidRDefault="00C52F95" w:rsidP="00C52F95">
                            <w:pPr>
                              <w:pStyle w:val="NormalWeb"/>
                            </w:pPr>
                            <w:r>
                              <w:t xml:space="preserve">Par des interviews réalisées auprès de 10 à 15 femmes d'horizons divers, </w:t>
                            </w:r>
                            <w:r>
                              <w:rPr>
                                <w:rStyle w:val="lev"/>
                              </w:rPr>
                              <w:t>avant et après l'accouchement</w:t>
                            </w:r>
                            <w:r>
                              <w:t>, nous souhaitons sensibiliser voisin.e.s, familles, professionnel.le.s de la santé et de la petite enfance, aux besoins réels des femmes pendant la période périnatale, et en particulier au moment du post partum. Nous comptons sur notre réseau déjà bien large, entre autres nos partenaires dans la périnatalité et la petite enfance pour nous mettre en contact avec les femmes.</w:t>
                            </w:r>
                          </w:p>
                          <w:p w:rsidR="00C52F95" w:rsidRDefault="00C52F95" w:rsidP="00C52F95">
                            <w:pPr>
                              <w:pStyle w:val="NormalWeb"/>
                            </w:pPr>
                            <w:r>
                              <w:t>Notre objectif est de donner des pistes aux professionnel.le.s, citoyen.ne.s et politiques afin de contribuer à sortir les mères de l'isolement dont la plupart témoignent, en réfléchissant sur l'accueil, les soins et l'accompagnement au sein de notre société.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15.8pt;margin-top:.75pt;width:297.7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">
                <v:textbox style="mso-fit-shape-to-text:t">
                  <w:txbxContent>
                    <w:p w:rsidR="00C52F95" w:rsidRDefault="00C52F95" w:rsidP="00C52F95">
                      <w:pPr>
                        <w:pStyle w:val="NormalWeb"/>
                      </w:pPr>
                      <w:r>
                        <w:t xml:space="preserve">Par des interviews réalisées auprès de 10 à 15 femmes d'horizons divers, </w:t>
                      </w:r>
                      <w:r>
                        <w:rPr>
                          <w:rStyle w:val="lev"/>
                        </w:rPr>
                        <w:t>avant et après l'accouchement</w:t>
                      </w:r>
                      <w:r>
                        <w:t>, nous souhaitons sensibiliser voisin.e.s, familles, professionnel.le.s de la santé et de la petite enfance, aux besoins réels des femmes pendant la période périnatale, et en particulier au moment du post partum. Nous comptons sur notre réseau déjà bien large, entre autres nos partenaires dans la périnatalité et la petite enfance pour nous mettre en contact avec les femmes.</w:t>
                      </w:r>
                    </w:p>
                    <w:p w:rsidR="00C52F95" w:rsidRDefault="00C52F95" w:rsidP="00C52F95">
                      <w:pPr>
                        <w:pStyle w:val="NormalWeb"/>
                      </w:pPr>
                      <w:r>
                        <w:t>Notre objectif est de donner des pistes aux professionnel.le.s, citoyen.ne.s et politiques afin de contribuer à sortir les mères de l'isolement dont la plupart témoignent, en réfléchissant sur l'accueil, les soins et l'accompagnement au sein de notre société.</w:t>
                      </w:r>
                    </w:p>
                  </w:txbxContent>
                </v:textbox>
                <w10:wrap type="square" anchorx="margin"/>
              </v:shape>
            </w:pict>
          </mc:Fallback>
        </mc:AlternateContent>
      </w:r>
      <w:r>
        <w:rPr>
          <w:noProof/>
        </w:rPr>
        <w:drawing>
          <wp:inline distT="0" distB="0" distL="0" distR="0">
            <wp:extent cx="2515318" cy="3352448"/>
            <wp:effectExtent l="0" t="0" r="0" b="635"/>
            <wp:docPr id="8" name="Image 8" descr="https://d2homsd77vx6d2.cloudfront.net/cache/4/e/4e774afa91cf1ea97b2311d52e12bf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2homsd77vx6d2.cloudfront.net/cache/4/e/4e774afa91cf1ea97b2311d52e12bf7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1740" cy="3361008"/>
                    </a:xfrm>
                    <a:prstGeom prst="rect">
                      <a:avLst/>
                    </a:prstGeom>
                    <a:noFill/>
                    <a:ln>
                      <a:noFill/>
                    </a:ln>
                  </pic:spPr>
                </pic:pic>
              </a:graphicData>
            </a:graphic>
          </wp:inline>
        </w:drawing>
      </w:r>
    </w:p>
    <w:p w:rsidR="001160C2" w:rsidRDefault="001160C2">
      <w:pPr>
        <w:rPr>
          <w:rFonts w:ascii="Times New Roman" w:eastAsia="Times New Roman" w:hAnsi="Times New Roman" w:cs="Times New Roman"/>
          <w:color w:val="auto"/>
          <w:sz w:val="24"/>
          <w:szCs w:val="24"/>
        </w:rPr>
      </w:pPr>
      <w:r>
        <w:br w:type="page"/>
      </w:r>
    </w:p>
    <w:p w:rsidR="001160C2" w:rsidRDefault="001160C2" w:rsidP="00250BAF">
      <w:pPr>
        <w:jc w:val="right"/>
        <w:rPr>
          <w:rFonts w:ascii="Times New Roman" w:hAnsi="Times New Roman" w:cs="Times New Roman"/>
          <w:b/>
          <w:color w:val="C00000"/>
          <w:sz w:val="44"/>
          <w:szCs w:val="28"/>
        </w:rPr>
      </w:pPr>
      <w:r w:rsidRPr="001160C2">
        <w:rPr>
          <w:rFonts w:ascii="Times New Roman" w:hAnsi="Times New Roman" w:cs="Times New Roman"/>
          <w:b/>
          <w:color w:val="C00000"/>
          <w:sz w:val="44"/>
          <w:szCs w:val="28"/>
        </w:rPr>
        <w:lastRenderedPageBreak/>
        <w:t>CONCRETEMENT</w:t>
      </w:r>
    </w:p>
    <w:p w:rsidR="00A472D8" w:rsidRPr="00A472D8" w:rsidRDefault="00A472D8" w:rsidP="00A472D8">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b/>
          <w:bCs/>
          <w:color w:val="auto"/>
          <w:sz w:val="27"/>
          <w:szCs w:val="27"/>
        </w:rPr>
        <w:t>Outre des appels à témoins spontanés</w:t>
      </w:r>
      <w:r w:rsidR="00922DE6">
        <w:rPr>
          <w:rFonts w:ascii="Times New Roman" w:eastAsia="Times New Roman" w:hAnsi="Times New Roman" w:cs="Times New Roman"/>
          <w:b/>
          <w:bCs/>
          <w:color w:val="auto"/>
          <w:sz w:val="27"/>
          <w:szCs w:val="27"/>
        </w:rPr>
        <w:t xml:space="preserve"> auxquels des femmes répondent directement</w:t>
      </w:r>
      <w:r>
        <w:rPr>
          <w:rFonts w:ascii="Times New Roman" w:eastAsia="Times New Roman" w:hAnsi="Times New Roman" w:cs="Times New Roman"/>
          <w:b/>
          <w:bCs/>
          <w:color w:val="auto"/>
          <w:sz w:val="27"/>
          <w:szCs w:val="27"/>
        </w:rPr>
        <w:t>, n</w:t>
      </w:r>
      <w:r w:rsidRPr="00A472D8">
        <w:rPr>
          <w:rFonts w:ascii="Times New Roman" w:eastAsia="Times New Roman" w:hAnsi="Times New Roman" w:cs="Times New Roman"/>
          <w:b/>
          <w:bCs/>
          <w:color w:val="auto"/>
          <w:sz w:val="27"/>
          <w:szCs w:val="27"/>
        </w:rPr>
        <w:t xml:space="preserve">ous sollicitons </w:t>
      </w:r>
      <w:r>
        <w:rPr>
          <w:rFonts w:ascii="Times New Roman" w:eastAsia="Times New Roman" w:hAnsi="Times New Roman" w:cs="Times New Roman"/>
          <w:b/>
          <w:bCs/>
          <w:color w:val="auto"/>
          <w:sz w:val="27"/>
          <w:szCs w:val="27"/>
        </w:rPr>
        <w:t>le soutien</w:t>
      </w:r>
      <w:r w:rsidRPr="00A472D8">
        <w:rPr>
          <w:rFonts w:ascii="Times New Roman" w:eastAsia="Times New Roman" w:hAnsi="Times New Roman" w:cs="Times New Roman"/>
          <w:b/>
          <w:bCs/>
          <w:color w:val="auto"/>
          <w:sz w:val="27"/>
          <w:szCs w:val="27"/>
        </w:rPr>
        <w:t xml:space="preserve"> </w:t>
      </w:r>
      <w:r>
        <w:rPr>
          <w:rFonts w:ascii="Times New Roman" w:eastAsia="Times New Roman" w:hAnsi="Times New Roman" w:cs="Times New Roman"/>
          <w:b/>
          <w:bCs/>
          <w:color w:val="auto"/>
          <w:sz w:val="27"/>
          <w:szCs w:val="27"/>
        </w:rPr>
        <w:t>de professionnel.le.s et d’institutions</w:t>
      </w:r>
      <w:r w:rsidRPr="00A472D8">
        <w:rPr>
          <w:rFonts w:ascii="Times New Roman" w:eastAsia="Times New Roman" w:hAnsi="Times New Roman" w:cs="Times New Roman"/>
          <w:b/>
          <w:bCs/>
          <w:color w:val="auto"/>
          <w:sz w:val="27"/>
          <w:szCs w:val="27"/>
        </w:rPr>
        <w:t xml:space="preserve"> pour nous mettre en contact avec des femmes enceintes actuellement</w:t>
      </w:r>
      <w:r>
        <w:rPr>
          <w:rFonts w:ascii="Times New Roman" w:eastAsia="Times New Roman" w:hAnsi="Times New Roman" w:cs="Times New Roman"/>
          <w:b/>
          <w:bCs/>
          <w:color w:val="auto"/>
          <w:sz w:val="27"/>
          <w:szCs w:val="27"/>
        </w:rPr>
        <w:t xml:space="preserve"> dans des contextes les plus diversifiés possible</w:t>
      </w:r>
      <w:r w:rsidRPr="00A472D8">
        <w:rPr>
          <w:rFonts w:ascii="Times New Roman" w:eastAsia="Times New Roman" w:hAnsi="Times New Roman" w:cs="Times New Roman"/>
          <w:b/>
          <w:bCs/>
          <w:color w:val="auto"/>
          <w:sz w:val="27"/>
          <w:szCs w:val="27"/>
        </w:rPr>
        <w:t>.</w:t>
      </w:r>
    </w:p>
    <w:p w:rsidR="00A472D8" w:rsidRDefault="00A472D8" w:rsidP="00A472D8">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cs="Times New Roman"/>
          <w:color w:val="auto"/>
          <w:sz w:val="24"/>
          <w:szCs w:val="24"/>
        </w:rPr>
      </w:pPr>
      <w:r w:rsidRPr="00A472D8">
        <w:rPr>
          <w:rFonts w:ascii="Times New Roman" w:eastAsia="Times New Roman" w:hAnsi="Times New Roman" w:cs="Times New Roman"/>
          <w:color w:val="auto"/>
          <w:sz w:val="24"/>
          <w:szCs w:val="24"/>
        </w:rPr>
        <w:t xml:space="preserve">En effet nous souhaitons interviewer des femmes une première fois </w:t>
      </w:r>
      <w:r w:rsidRPr="00A472D8">
        <w:rPr>
          <w:rFonts w:ascii="Times New Roman" w:eastAsia="Times New Roman" w:hAnsi="Times New Roman" w:cs="Times New Roman"/>
          <w:b/>
          <w:bCs/>
          <w:color w:val="auto"/>
          <w:sz w:val="24"/>
          <w:szCs w:val="24"/>
        </w:rPr>
        <w:t>enceintes, et ensuite</w:t>
      </w:r>
      <w:r w:rsidRPr="00A472D8">
        <w:rPr>
          <w:rFonts w:ascii="Times New Roman" w:eastAsia="Times New Roman" w:hAnsi="Times New Roman" w:cs="Times New Roman"/>
          <w:color w:val="auto"/>
          <w:sz w:val="24"/>
          <w:szCs w:val="24"/>
        </w:rPr>
        <w:t xml:space="preserve"> une ou deux fois </w:t>
      </w:r>
      <w:r w:rsidRPr="00A472D8">
        <w:rPr>
          <w:rFonts w:ascii="Times New Roman" w:eastAsia="Times New Roman" w:hAnsi="Times New Roman" w:cs="Times New Roman"/>
          <w:b/>
          <w:bCs/>
          <w:color w:val="auto"/>
          <w:sz w:val="24"/>
          <w:szCs w:val="24"/>
        </w:rPr>
        <w:t>en post partum</w:t>
      </w:r>
      <w:r w:rsidRPr="00A472D8">
        <w:rPr>
          <w:rFonts w:ascii="Times New Roman" w:eastAsia="Times New Roman" w:hAnsi="Times New Roman" w:cs="Times New Roman"/>
          <w:color w:val="auto"/>
          <w:sz w:val="24"/>
          <w:szCs w:val="24"/>
        </w:rPr>
        <w:t xml:space="preserve"> avec 4 mêmes questions: qu'est-ce qui vous paraît simple? qu'est-ce qui vous paraît difficile? qu'est-ce qui vous aide? qu'est-ce qui vous manque qui pourrait vous aider? </w:t>
      </w:r>
    </w:p>
    <w:p w:rsidR="00D44379" w:rsidRPr="00D44379" w:rsidRDefault="00D44379" w:rsidP="001160C2">
      <w:pPr>
        <w:pStyle w:val="NormalWeb"/>
        <w:rPr>
          <w:b/>
          <w:sz w:val="40"/>
        </w:rPr>
      </w:pPr>
      <w:r w:rsidRPr="00D44379">
        <w:rPr>
          <w:b/>
          <w:sz w:val="40"/>
        </w:rPr>
        <w:t>Tournage</w:t>
      </w:r>
    </w:p>
    <w:p w:rsidR="00040966" w:rsidRDefault="00040966" w:rsidP="001160C2">
      <w:pPr>
        <w:pStyle w:val="NormalWeb"/>
      </w:pPr>
      <w:r>
        <w:t xml:space="preserve">Un premier contact est établi avec chaque femme intéressée par le projet pour présenter le projet plus en détails, répondre à ses questions, et confirmer sa volonté de témoigner. </w:t>
      </w:r>
    </w:p>
    <w:p w:rsidR="007D1ED8" w:rsidRDefault="007D1ED8" w:rsidP="001160C2">
      <w:pPr>
        <w:pStyle w:val="NormalWeb"/>
      </w:pPr>
      <w:r>
        <w:t>Pour interviewer les femmes, deux personnes se déplacent : une qui mène l’interview, une camerawoman qui prend l’image (petite caméra sur pied et petit spot) et le son (micro sur pied).</w:t>
      </w:r>
    </w:p>
    <w:p w:rsidR="001160C2" w:rsidRDefault="00A472D8" w:rsidP="001160C2">
      <w:pPr>
        <w:pStyle w:val="NormalWeb"/>
      </w:pPr>
      <w:r>
        <w:t>Chaque interview</w:t>
      </w:r>
      <w:r w:rsidR="00F9345E">
        <w:t xml:space="preserve"> dure </w:t>
      </w:r>
      <w:r w:rsidR="00F9345E" w:rsidRPr="00F9345E">
        <w:rPr>
          <w:b/>
        </w:rPr>
        <w:t>environ 1h30</w:t>
      </w:r>
      <w:r w:rsidR="00F9345E">
        <w:t xml:space="preserve"> et se passe idéalement face caméra. Le temps et la prise d’image peuvent être adaptées selon les contraintes de la femme interviewée et du lieu (choix de ce qui peut être filmé ou pas, </w:t>
      </w:r>
      <w:r w:rsidR="00D44379">
        <w:t>lieu de l’interview</w:t>
      </w:r>
      <w:r w:rsidR="00F9345E">
        <w:t xml:space="preserve">, etc.) </w:t>
      </w:r>
      <w:r w:rsidR="00922DE6">
        <w:t xml:space="preserve">Nous imaginerons une solution </w:t>
      </w:r>
      <w:r w:rsidR="00D44379">
        <w:t xml:space="preserve">alternative au cas par cas </w:t>
      </w:r>
      <w:r w:rsidR="00922DE6">
        <w:t xml:space="preserve">si elles ne souhaitent pas être filmées directement. </w:t>
      </w:r>
      <w:r w:rsidR="00F9345E">
        <w:t>De même les femmes sont invitées à ne dire que ce qu’elles veulent bien livrer et à identifier ce qu’elles préféreraient voir coupé au montage le cas échéant.</w:t>
      </w:r>
      <w:r w:rsidR="00945BBF">
        <w:t xml:space="preserve"> Un petit carnet de notes </w:t>
      </w:r>
      <w:r w:rsidR="00D44379">
        <w:t xml:space="preserve">vierge </w:t>
      </w:r>
      <w:r w:rsidR="00945BBF">
        <w:t xml:space="preserve">est </w:t>
      </w:r>
      <w:r w:rsidR="00D44379">
        <w:t>offert</w:t>
      </w:r>
      <w:r w:rsidR="00945BBF">
        <w:t xml:space="preserve"> à chacune lors de la première interview </w:t>
      </w:r>
      <w:r w:rsidR="00D44379">
        <w:t>comme une opportunité</w:t>
      </w:r>
      <w:r w:rsidR="00945BBF">
        <w:t xml:space="preserve"> d’écrire leur ressenti, notamment physique, au fil du temps, si elles le désirent. Ce carnet peut aussi </w:t>
      </w:r>
      <w:r w:rsidR="00D44379">
        <w:t>marquer</w:t>
      </w:r>
      <w:r w:rsidR="00945BBF">
        <w:t xml:space="preserve"> un lien entre la première interview et la deuxième.</w:t>
      </w:r>
    </w:p>
    <w:p w:rsidR="00922DE6" w:rsidRDefault="00922DE6" w:rsidP="001160C2">
      <w:pPr>
        <w:pStyle w:val="NormalWeb"/>
        <w:rPr>
          <w:b/>
          <w:sz w:val="40"/>
        </w:rPr>
      </w:pPr>
      <w:r w:rsidRPr="00922DE6">
        <w:rPr>
          <w:b/>
          <w:sz w:val="40"/>
        </w:rPr>
        <w:t>Diffusion</w:t>
      </w:r>
    </w:p>
    <w:p w:rsidR="00922DE6" w:rsidRDefault="00922DE6" w:rsidP="001160C2">
      <w:pPr>
        <w:pStyle w:val="NormalWeb"/>
      </w:pPr>
      <w:r w:rsidRPr="00922DE6">
        <w:t>La première diffusion</w:t>
      </w:r>
      <w:r>
        <w:t xml:space="preserve"> envisagée sera dans le cadre d’une journée de rencontre entre citoyen.ne.s et pr</w:t>
      </w:r>
      <w:r w:rsidR="00BD44E1">
        <w:t>ofessionnel.le.s de la santé</w:t>
      </w:r>
      <w:r w:rsidR="00E22BCE">
        <w:t xml:space="preserve"> en 2020</w:t>
      </w:r>
      <w:r w:rsidR="00BD44E1">
        <w:t>.</w:t>
      </w:r>
    </w:p>
    <w:p w:rsidR="00E22BCE" w:rsidRDefault="00BD44E1" w:rsidP="001160C2">
      <w:pPr>
        <w:pStyle w:val="NormalWeb"/>
      </w:pPr>
      <w:r>
        <w:t>Le film est destiné à être diffusé à des fins de sensibilisation</w:t>
      </w:r>
      <w:r w:rsidR="00E22BCE">
        <w:t xml:space="preserve"> (cfr plus haut)</w:t>
      </w:r>
      <w:r>
        <w:t xml:space="preserve"> et comme support au débat</w:t>
      </w:r>
      <w:r w:rsidR="00E22BCE">
        <w:t xml:space="preserve"> public</w:t>
      </w:r>
      <w:r>
        <w:t xml:space="preserve">, donc principalement dans le tissu associatif, </w:t>
      </w:r>
      <w:r w:rsidRPr="00E22BCE">
        <w:rPr>
          <w:b/>
        </w:rPr>
        <w:t>éducation permanente, action sociale et promotion de la santé, ainsi que par des professionnel.le.s de la santé</w:t>
      </w:r>
      <w:r>
        <w:t>.</w:t>
      </w:r>
    </w:p>
    <w:p w:rsidR="00F637AD" w:rsidRDefault="00F637AD" w:rsidP="001160C2">
      <w:pPr>
        <w:pStyle w:val="NormalWeb"/>
      </w:pPr>
      <w:r>
        <w:t>Le film ne fera donc pas l’objet d’une sortie en salle de cinéma. S’il est diffusé dans une salle de cinéma, ce sera en mode one shot, dans le cadre d’un ciné-débat.</w:t>
      </w:r>
    </w:p>
    <w:p w:rsidR="00F637AD" w:rsidRDefault="00F637AD" w:rsidP="001160C2">
      <w:pPr>
        <w:pStyle w:val="NormalWeb"/>
      </w:pPr>
      <w:r>
        <w:t>De même que nous n’avons aucun accord avec des diffuseurs en salles, nous n’en avons pas non plus en télé. Cela ne fait pas partie de notre plan de diffusion. Même si c’est peu probable, nous n’excluons toutefois pas l’éventualité si une chaîne marque son intérêt dans un cadre qui rencontre nos objectifs.</w:t>
      </w:r>
    </w:p>
    <w:p w:rsidR="00E22BCE" w:rsidRDefault="00E22BCE" w:rsidP="001160C2">
      <w:pPr>
        <w:pStyle w:val="NormalWeb"/>
      </w:pPr>
      <w:r>
        <w:t xml:space="preserve">Il n’est pas exclu </w:t>
      </w:r>
      <w:r w:rsidR="00F637AD">
        <w:t xml:space="preserve">non plus </w:t>
      </w:r>
      <w:r>
        <w:t>que des extraits soient mis en ligne via notre site web ou une plate-forme (</w:t>
      </w:r>
      <w:r w:rsidR="00945BBF">
        <w:t>quelques témoignages ainsi rendus accessibles peuvent en effet aider des femmes à sortir de l’isolement par rapport à leur vécu</w:t>
      </w:r>
      <w:r>
        <w:t>) même si nous n’avons pour l’instant pas les moyens de l’envisager.</w:t>
      </w:r>
    </w:p>
    <w:p w:rsidR="00E22BCE" w:rsidRDefault="00E22BCE" w:rsidP="001160C2">
      <w:pPr>
        <w:pStyle w:val="NormalWeb"/>
      </w:pPr>
      <w:r>
        <w:t xml:space="preserve">Les demandes de diffusion pourraient émaner également de </w:t>
      </w:r>
      <w:r w:rsidRPr="007B3C19">
        <w:rPr>
          <w:b/>
        </w:rPr>
        <w:t>festivals</w:t>
      </w:r>
      <w:r>
        <w:t xml:space="preserve"> thématiques qui répondraient à notre objectif de sensibilisation du public.</w:t>
      </w:r>
    </w:p>
    <w:p w:rsidR="00FB7F54" w:rsidRDefault="00F637AD" w:rsidP="001160C2">
      <w:pPr>
        <w:pStyle w:val="NormalWeb"/>
      </w:pPr>
      <w:r>
        <w:t>Là aussi, l’accord des femmes et des institutions</w:t>
      </w:r>
      <w:r w:rsidR="00250BAF">
        <w:t xml:space="preserve"> impliquées</w:t>
      </w:r>
      <w:r>
        <w:t xml:space="preserve"> </w:t>
      </w:r>
      <w:r w:rsidR="00250BAF">
        <w:t>doit être exprimé</w:t>
      </w:r>
      <w:r>
        <w:t xml:space="preserve"> pour chaque mode de diffusion.</w:t>
      </w:r>
      <w:r w:rsidR="00D91BB0">
        <w:br w:type="page"/>
      </w:r>
    </w:p>
    <w:p w:rsidR="001160C2" w:rsidRPr="001160C2" w:rsidRDefault="004836AE" w:rsidP="001160C2">
      <w:pPr>
        <w:rPr>
          <w:rFonts w:ascii="Times New Roman" w:hAnsi="Times New Roman" w:cs="Times New Roman"/>
          <w:b/>
          <w:sz w:val="40"/>
        </w:rPr>
      </w:pPr>
      <w:r w:rsidRPr="004836AE">
        <w:rPr>
          <w:rFonts w:ascii="Times New Roman" w:hAnsi="Times New Roman" w:cs="Times New Roman"/>
          <w:b/>
          <w:noProof/>
          <w:color w:val="C00000"/>
          <w:sz w:val="44"/>
        </w:rPr>
        <w:lastRenderedPageBreak/>
        <mc:AlternateContent>
          <mc:Choice Requires="wps">
            <w:drawing>
              <wp:anchor distT="45720" distB="45720" distL="114300" distR="114300" simplePos="0" relativeHeight="251675648" behindDoc="0" locked="0" layoutInCell="1" allowOverlap="1">
                <wp:simplePos x="0" y="0"/>
                <wp:positionH relativeFrom="column">
                  <wp:posOffset>2000250</wp:posOffset>
                </wp:positionH>
                <wp:positionV relativeFrom="paragraph">
                  <wp:posOffset>9525</wp:posOffset>
                </wp:positionV>
                <wp:extent cx="1562100" cy="257175"/>
                <wp:effectExtent l="0" t="0" r="19050" b="28575"/>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w="9525">
                          <a:solidFill>
                            <a:srgbClr val="000000"/>
                          </a:solidFill>
                          <a:miter lim="800000"/>
                          <a:headEnd/>
                          <a:tailEnd/>
                        </a:ln>
                      </wps:spPr>
                      <wps:txbx>
                        <w:txbxContent>
                          <w:p w:rsidR="004836AE" w:rsidRPr="004836AE" w:rsidRDefault="004836AE">
                            <w:pPr>
                              <w:rPr>
                                <w:b/>
                                <w:color w:val="009999"/>
                                <w:sz w:val="24"/>
                              </w:rPr>
                            </w:pPr>
                            <w:r w:rsidRPr="004836AE">
                              <w:rPr>
                                <w:b/>
                                <w:color w:val="009999"/>
                                <w:sz w:val="24"/>
                                <w:szCs w:val="24"/>
                              </w:rPr>
                              <w:t>www.</w:t>
                            </w:r>
                            <w:r w:rsidRPr="004836AE">
                              <w:rPr>
                                <w:b/>
                                <w:color w:val="009999"/>
                                <w:sz w:val="24"/>
                              </w:rPr>
                              <w:t>corps-ecrits.be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57.5pt;margin-top:.75pt;width:123pt;height:20.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">
                <v:textbox>
                  <w:txbxContent>
                    <w:p w:rsidR="004836AE" w:rsidRPr="004836AE" w:rsidRDefault="004836AE">
                      <w:pPr>
                        <w:rPr>
                          <w:b/>
                          <w:color w:val="009999"/>
                          <w:sz w:val="24"/>
                        </w:rPr>
                      </w:pPr>
                      <w:r w:rsidRPr="004836AE">
                        <w:rPr>
                          <w:b/>
                          <w:color w:val="009999"/>
                          <w:sz w:val="24"/>
                          <w:szCs w:val="24"/>
                        </w:rPr>
                        <w:t>www.</w:t>
                      </w:r>
                      <w:r w:rsidRPr="004836AE">
                        <w:rPr>
                          <w:b/>
                          <w:color w:val="009999"/>
                          <w:sz w:val="24"/>
                        </w:rPr>
                        <w:t>corps-ecrits.be</w:t>
                      </w:r>
                    </w:p>
                  </w:txbxContent>
                </v:textbox>
                <w10:wrap type="square"/>
              </v:shape>
            </w:pict>
          </mc:Fallback>
        </mc:AlternateContent>
      </w:r>
      <w:r w:rsidR="001160C2" w:rsidRPr="001160C2">
        <w:rPr>
          <w:rFonts w:ascii="Times New Roman" w:hAnsi="Times New Roman" w:cs="Times New Roman"/>
          <w:noProof/>
          <w:color w:val="C00000"/>
          <w:sz w:val="36"/>
        </w:rPr>
        <w:drawing>
          <wp:anchor distT="0" distB="0" distL="114300" distR="114300" simplePos="0" relativeHeight="251673600" behindDoc="0" locked="0" layoutInCell="1" allowOverlap="1">
            <wp:simplePos x="0" y="0"/>
            <wp:positionH relativeFrom="margin">
              <wp:align>left</wp:align>
            </wp:positionH>
            <wp:positionV relativeFrom="margin">
              <wp:align>top</wp:align>
            </wp:positionV>
            <wp:extent cx="3590925" cy="1503045"/>
            <wp:effectExtent l="0" t="0" r="9525" b="1905"/>
            <wp:wrapSquare wrapText="bothSides"/>
            <wp:docPr id="11" name="Image 11" descr="https://d2homsd77vx6d2.cloudfront.net/cache/d/2/d2d7a0e4a5edeb36e3878063e71d8c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2homsd77vx6d2.cloudfront.net/cache/d/2/d2d7a0e4a5edeb36e3878063e71d8c3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0925" cy="1503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60C2" w:rsidRPr="001160C2">
        <w:rPr>
          <w:rFonts w:ascii="Times New Roman" w:hAnsi="Times New Roman" w:cs="Times New Roman"/>
          <w:b/>
          <w:color w:val="C00000"/>
          <w:sz w:val="44"/>
        </w:rPr>
        <w:t>QUI SOMMES-NOUS ?</w:t>
      </w:r>
    </w:p>
    <w:p w:rsidR="001160C2" w:rsidRPr="001160C2" w:rsidRDefault="00387549" w:rsidP="001160C2">
      <w:pPr>
        <w:spacing w:before="100" w:after="100" w:line="240" w:lineRule="auto"/>
        <w:rPr>
          <w:rFonts w:ascii="Times New Roman" w:hAnsi="Times New Roman" w:cs="Times New Roman"/>
        </w:rPr>
      </w:pPr>
      <w:r w:rsidRPr="001160C2">
        <w:rPr>
          <w:rFonts w:ascii="Times New Roman" w:hAnsi="Times New Roman" w:cs="Times New Roman"/>
        </w:rPr>
        <w:t>Notre association d'éducation permanente, Corps écrits, a</w:t>
      </w:r>
      <w:r w:rsidRPr="001160C2">
        <w:rPr>
          <w:rStyle w:val="Accentuation"/>
          <w:rFonts w:ascii="Times New Roman" w:hAnsi="Times New Roman" w:cs="Times New Roman"/>
          <w:szCs w:val="20"/>
        </w:rPr>
        <w:t xml:space="preserve"> </w:t>
      </w:r>
      <w:r w:rsidRPr="001160C2">
        <w:rPr>
          <w:rFonts w:ascii="Times New Roman" w:hAnsi="Times New Roman" w:cs="Times New Roman"/>
        </w:rPr>
        <w:t xml:space="preserve">beaucoup débattu et </w:t>
      </w:r>
      <w:hyperlink r:id="rId13" w:tgtFrame="_blank" w:history="1">
        <w:r w:rsidRPr="001160C2">
          <w:rPr>
            <w:rStyle w:val="Lienhypertexte"/>
            <w:rFonts w:ascii="Times New Roman" w:hAnsi="Times New Roman" w:cs="Times New Roman"/>
          </w:rPr>
          <w:t xml:space="preserve">analysé </w:t>
        </w:r>
      </w:hyperlink>
      <w:r w:rsidRPr="001160C2">
        <w:rPr>
          <w:rFonts w:ascii="Times New Roman" w:hAnsi="Times New Roman" w:cs="Times New Roman"/>
        </w:rPr>
        <w:t>la maternité sous différents angles ces dernières années, notamment au sein du réseau Femmes et Santé. Avec un petit groupe de citoyennes sensibles à l'isolement et autres difficultés vécues par les femmes en post partum, nous avons a sillonné la Wallonie et Bruxelles pendant 2 ans à la rencontre de services sociaux, d’équipes médicales, d’initiatives citoyennes... pour arriver à la conclusion de la nécessité de faire entendre la voix des femmes concernées à travers un film!</w:t>
      </w:r>
      <w:r w:rsidR="003A600D" w:rsidRPr="001160C2">
        <w:rPr>
          <w:rFonts w:ascii="Times New Roman" w:hAnsi="Times New Roman" w:cs="Times New Roman"/>
        </w:rPr>
        <w:t xml:space="preserve"> </w:t>
      </w:r>
    </w:p>
    <w:p w:rsidR="00FB7F54" w:rsidRPr="001160C2" w:rsidRDefault="003A600D" w:rsidP="001160C2">
      <w:pPr>
        <w:spacing w:before="100" w:after="100" w:line="240" w:lineRule="auto"/>
        <w:rPr>
          <w:rFonts w:ascii="Times New Roman" w:hAnsi="Times New Roman" w:cs="Times New Roman"/>
        </w:rPr>
      </w:pPr>
      <w:r w:rsidRPr="001160C2">
        <w:rPr>
          <w:rFonts w:ascii="Times New Roman" w:hAnsi="Times New Roman" w:cs="Times New Roman"/>
        </w:rPr>
        <w:t>Ces citoyennes sont:</w:t>
      </w:r>
    </w:p>
    <w:p w:rsidR="0057236A" w:rsidRDefault="0057236A" w:rsidP="00387549">
      <w:pPr>
        <w:pStyle w:val="NormalWeb"/>
      </w:pPr>
      <w:r w:rsidRPr="00387549">
        <w:rPr>
          <w:rStyle w:val="lev"/>
          <w:noProof/>
        </w:rPr>
        <mc:AlternateContent>
          <mc:Choice Requires="wps">
            <w:drawing>
              <wp:anchor distT="45720" distB="45720" distL="114300" distR="114300" simplePos="0" relativeHeight="251662336" behindDoc="0" locked="0" layoutInCell="1" allowOverlap="1">
                <wp:simplePos x="0" y="0"/>
                <wp:positionH relativeFrom="margin">
                  <wp:posOffset>1666875</wp:posOffset>
                </wp:positionH>
                <wp:positionV relativeFrom="paragraph">
                  <wp:posOffset>40640</wp:posOffset>
                </wp:positionV>
                <wp:extent cx="4962525" cy="1285240"/>
                <wp:effectExtent l="0" t="0" r="9525" b="0"/>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1285240"/>
                        </a:xfrm>
                        <a:prstGeom prst="rect">
                          <a:avLst/>
                        </a:prstGeom>
                        <a:solidFill>
                          <a:srgbClr val="FFFFFF"/>
                        </a:solidFill>
                        <a:ln w="9525">
                          <a:noFill/>
                          <a:miter lim="800000"/>
                          <a:headEnd/>
                          <a:tailEnd/>
                        </a:ln>
                      </wps:spPr>
                      <wps:txbx>
                        <w:txbxContent>
                          <w:p w:rsidR="003A600D" w:rsidRDefault="00387549" w:rsidP="00387549">
                            <w:pPr>
                              <w:pStyle w:val="NormalWeb"/>
                            </w:pPr>
                            <w:r>
                              <w:rPr>
                                <w:rStyle w:val="lev"/>
                              </w:rPr>
                              <w:t>Lara Lalman</w:t>
                            </w:r>
                            <w:r w:rsidR="00250BAF">
                              <w:rPr>
                                <w:rStyle w:val="lev"/>
                              </w:rPr>
                              <w:tab/>
                            </w:r>
                            <w:r w:rsidR="00250BAF">
                              <w:rPr>
                                <w:rStyle w:val="lev"/>
                              </w:rPr>
                              <w:tab/>
                            </w:r>
                            <w:r>
                              <w:t>animatrice et chargée de projets, Louvain-la-Neuve</w:t>
                            </w:r>
                          </w:p>
                          <w:p w:rsidR="00387549" w:rsidRDefault="0057236A" w:rsidP="00387549">
                            <w:pPr>
                              <w:pStyle w:val="NormalWeb"/>
                            </w:pPr>
                            <w:r>
                              <w:rPr>
                                <w:noProof/>
                                <w:color w:val="0000FF"/>
                              </w:rPr>
                              <w:drawing>
                                <wp:inline distT="0" distB="0" distL="0" distR="0" wp14:anchorId="7A9016C9" wp14:editId="04C71D13">
                                  <wp:extent cx="2362200" cy="782136"/>
                                  <wp:effectExtent l="0" t="0" r="0" b="0"/>
                                  <wp:docPr id="18" name="Image 18" descr="https://d2homsd77vx6d2.cloudfront.net/cache/e/c/ecdb0b64a2deca445bc67bd60360903a.pn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2homsd77vx6d2.cloudfront.net/cache/e/c/ecdb0b64a2deca445bc67bd60360903a.png">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9520" cy="801115"/>
                                          </a:xfrm>
                                          <a:prstGeom prst="rect">
                                            <a:avLst/>
                                          </a:prstGeom>
                                          <a:noFill/>
                                          <a:ln>
                                            <a:noFill/>
                                          </a:ln>
                                        </pic:spPr>
                                      </pic:pic>
                                    </a:graphicData>
                                  </a:graphic>
                                </wp:inline>
                              </w:drawing>
                            </w:r>
                          </w:p>
                          <w:p w:rsidR="00387549" w:rsidRDefault="003875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31.25pt;margin-top:3.2pt;width:390.75pt;height:101.2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" stroked="f">
                <v:textbox>
                  <w:txbxContent>
                    <w:p w:rsidR="003A600D" w:rsidRDefault="00387549" w:rsidP="00387549">
                      <w:pPr>
                        <w:pStyle w:val="NormalWeb"/>
                      </w:pPr>
                      <w:r>
                        <w:rPr>
                          <w:rStyle w:val="lev"/>
                        </w:rPr>
                        <w:t>Lara Lalman</w:t>
                      </w:r>
                      <w:r w:rsidR="00250BAF">
                        <w:rPr>
                          <w:rStyle w:val="lev"/>
                        </w:rPr>
                        <w:tab/>
                      </w:r>
                      <w:r w:rsidR="00250BAF">
                        <w:rPr>
                          <w:rStyle w:val="lev"/>
                        </w:rPr>
                        <w:tab/>
                      </w:r>
                      <w:r>
                        <w:t>animatrice et chargée de projets, Louvain-la-Neuve</w:t>
                      </w:r>
                    </w:p>
                    <w:p w:rsidR="00387549" w:rsidRDefault="0057236A" w:rsidP="00387549">
                      <w:pPr>
                        <w:pStyle w:val="NormalWeb"/>
                      </w:pPr>
                      <w:r>
                        <w:rPr>
                          <w:noProof/>
                          <w:color w:val="0000FF"/>
                        </w:rPr>
                        <w:drawing>
                          <wp:inline distT="0" distB="0" distL="0" distR="0" wp14:anchorId="7A9016C9" wp14:editId="04C71D13">
                            <wp:extent cx="2362200" cy="782136"/>
                            <wp:effectExtent l="0" t="0" r="0" b="0"/>
                            <wp:docPr id="18" name="Image 18" descr="https://d2homsd77vx6d2.cloudfront.net/cache/e/c/ecdb0b64a2deca445bc67bd60360903a.pn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2homsd77vx6d2.cloudfront.net/cache/e/c/ecdb0b64a2deca445bc67bd60360903a.png">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9520" cy="801115"/>
                                    </a:xfrm>
                                    <a:prstGeom prst="rect">
                                      <a:avLst/>
                                    </a:prstGeom>
                                    <a:noFill/>
                                    <a:ln>
                                      <a:noFill/>
                                    </a:ln>
                                  </pic:spPr>
                                </pic:pic>
                              </a:graphicData>
                            </a:graphic>
                          </wp:inline>
                        </w:drawing>
                      </w:r>
                    </w:p>
                    <w:p w:rsidR="00387549" w:rsidRDefault="00387549"/>
                  </w:txbxContent>
                </v:textbox>
                <w10:wrap type="square" anchorx="margin"/>
              </v:shape>
            </w:pict>
          </mc:Fallback>
        </mc:AlternateContent>
      </w:r>
      <w:r w:rsidRPr="00387549">
        <w:rPr>
          <w:noProof/>
        </w:rPr>
        <mc:AlternateContent>
          <mc:Choice Requires="wps">
            <w:drawing>
              <wp:anchor distT="45720" distB="45720" distL="114300" distR="114300" simplePos="0" relativeHeight="251664384" behindDoc="0" locked="0" layoutInCell="1" allowOverlap="1" wp14:anchorId="4D7A0776" wp14:editId="5D7D132E">
                <wp:simplePos x="0" y="0"/>
                <wp:positionH relativeFrom="margin">
                  <wp:align>right</wp:align>
                </wp:positionH>
                <wp:positionV relativeFrom="paragraph">
                  <wp:posOffset>1402080</wp:posOffset>
                </wp:positionV>
                <wp:extent cx="4962525" cy="1352550"/>
                <wp:effectExtent l="0" t="0" r="9525" b="0"/>
                <wp:wrapSquare wrapText="bothSides"/>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1352550"/>
                        </a:xfrm>
                        <a:prstGeom prst="rect">
                          <a:avLst/>
                        </a:prstGeom>
                        <a:solidFill>
                          <a:srgbClr val="FFFFFF"/>
                        </a:solidFill>
                        <a:ln w="9525">
                          <a:noFill/>
                          <a:miter lim="800000"/>
                          <a:headEnd/>
                          <a:tailEnd/>
                        </a:ln>
                      </wps:spPr>
                      <wps:txbx>
                        <w:txbxContent>
                          <w:p w:rsidR="00387549" w:rsidRDefault="00387549" w:rsidP="00387549">
                            <w:pPr>
                              <w:pStyle w:val="NormalWeb"/>
                            </w:pPr>
                            <w:r>
                              <w:rPr>
                                <w:rStyle w:val="lev"/>
                              </w:rPr>
                              <w:t>Sandrine d’Huart</w:t>
                            </w:r>
                            <w:r w:rsidR="00250BAF">
                              <w:rPr>
                                <w:rStyle w:val="lev"/>
                              </w:rPr>
                              <w:tab/>
                            </w:r>
                            <w:r>
                              <w:t>psychologue et formatrice, Namur</w:t>
                            </w:r>
                          </w:p>
                          <w:p w:rsidR="00387549" w:rsidRDefault="00387549" w:rsidP="00387549">
                            <w:r>
                              <w:rPr>
                                <w:noProof/>
                                <w:color w:val="0000FF"/>
                              </w:rPr>
                              <w:drawing>
                                <wp:inline distT="0" distB="0" distL="0" distR="0" wp14:anchorId="57DEE2D4" wp14:editId="1CB0C538">
                                  <wp:extent cx="2924175" cy="954523"/>
                                  <wp:effectExtent l="0" t="0" r="0" b="0"/>
                                  <wp:docPr id="16" name="Image 16" descr="https://d2homsd77vx6d2.cloudfront.net/cache/3/9/3943bd36f026350aead82fe257572974.pn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2homsd77vx6d2.cloudfront.net/cache/3/9/3943bd36f026350aead82fe257572974.png">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1781" cy="96679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A0776" id="_x0000_s1028" type="#_x0000_t202" style="position:absolute;margin-left:339.55pt;margin-top:110.4pt;width:390.75pt;height:106.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" stroked="f">
                <v:textbox>
                  <w:txbxContent>
                    <w:p w:rsidR="00387549" w:rsidRDefault="00387549" w:rsidP="00387549">
                      <w:pPr>
                        <w:pStyle w:val="NormalWeb"/>
                      </w:pPr>
                      <w:r>
                        <w:rPr>
                          <w:rStyle w:val="lev"/>
                        </w:rPr>
                        <w:t>Sandrine d’Huart</w:t>
                      </w:r>
                      <w:r w:rsidR="00250BAF">
                        <w:rPr>
                          <w:rStyle w:val="lev"/>
                        </w:rPr>
                        <w:tab/>
                      </w:r>
                      <w:r>
                        <w:t>psychologue et formatrice, Namur</w:t>
                      </w:r>
                    </w:p>
                    <w:p w:rsidR="00387549" w:rsidRDefault="00387549" w:rsidP="00387549">
                      <w:r>
                        <w:rPr>
                          <w:noProof/>
                          <w:color w:val="0000FF"/>
                        </w:rPr>
                        <w:drawing>
                          <wp:inline distT="0" distB="0" distL="0" distR="0" wp14:anchorId="57DEE2D4" wp14:editId="1CB0C538">
                            <wp:extent cx="2924175" cy="954523"/>
                            <wp:effectExtent l="0" t="0" r="0" b="0"/>
                            <wp:docPr id="16" name="Image 16" descr="https://d2homsd77vx6d2.cloudfront.net/cache/3/9/3943bd36f026350aead82fe257572974.pn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2homsd77vx6d2.cloudfront.net/cache/3/9/3943bd36f026350aead82fe257572974.png">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1781" cy="966799"/>
                                    </a:xfrm>
                                    <a:prstGeom prst="rect">
                                      <a:avLst/>
                                    </a:prstGeom>
                                    <a:noFill/>
                                    <a:ln>
                                      <a:noFill/>
                                    </a:ln>
                                  </pic:spPr>
                                </pic:pic>
                              </a:graphicData>
                            </a:graphic>
                          </wp:inline>
                        </w:drawing>
                      </w:r>
                    </w:p>
                  </w:txbxContent>
                </v:textbox>
                <w10:wrap type="square" anchorx="margin"/>
              </v:shape>
            </w:pict>
          </mc:Fallback>
        </mc:AlternateContent>
      </w:r>
      <w:r w:rsidR="00387549">
        <w:rPr>
          <w:noProof/>
        </w:rPr>
        <w:drawing>
          <wp:inline distT="0" distB="0" distL="0" distR="0">
            <wp:extent cx="1304925" cy="1304925"/>
            <wp:effectExtent l="0" t="0" r="9525" b="9525"/>
            <wp:docPr id="19" name="Image 19" descr="https://d2homsd77vx6d2.cloudfront.net/cache/8/4/8427563f91ed8c912680991610c72c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2homsd77vx6d2.cloudfront.net/cache/8/4/8427563f91ed8c912680991610c72c8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304925" cy="1304925"/>
                    </a:xfrm>
                    <a:prstGeom prst="rect">
                      <a:avLst/>
                    </a:prstGeom>
                    <a:noFill/>
                    <a:ln>
                      <a:noFill/>
                    </a:ln>
                  </pic:spPr>
                </pic:pic>
              </a:graphicData>
            </a:graphic>
          </wp:inline>
        </w:drawing>
      </w:r>
    </w:p>
    <w:p w:rsidR="00387549" w:rsidRDefault="0057236A" w:rsidP="00387549">
      <w:pPr>
        <w:pStyle w:val="NormalWeb"/>
      </w:pPr>
      <w:r>
        <w:rPr>
          <w:noProof/>
        </w:rPr>
        <w:drawing>
          <wp:inline distT="0" distB="0" distL="0" distR="0" wp14:anchorId="052806AA" wp14:editId="6B94547D">
            <wp:extent cx="1295400" cy="1300867"/>
            <wp:effectExtent l="0" t="0" r="0" b="0"/>
            <wp:docPr id="17" name="Image 17" descr="https://d2homsd77vx6d2.cloudfront.net/cache/5/4/54c934558e4702e462d8832b43c1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2homsd77vx6d2.cloudfront.net/cache/5/4/54c934558e4702e462d8832b43c1006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7311" cy="1312829"/>
                    </a:xfrm>
                    <a:prstGeom prst="rect">
                      <a:avLst/>
                    </a:prstGeom>
                    <a:noFill/>
                    <a:ln>
                      <a:noFill/>
                    </a:ln>
                  </pic:spPr>
                </pic:pic>
              </a:graphicData>
            </a:graphic>
          </wp:inline>
        </w:drawing>
      </w:r>
    </w:p>
    <w:p w:rsidR="00387549" w:rsidRDefault="003A600D" w:rsidP="00387549">
      <w:pPr>
        <w:pStyle w:val="NormalWeb"/>
      </w:pPr>
      <w:r w:rsidRPr="00387549">
        <w:rPr>
          <w:rStyle w:val="TextedebullesCar"/>
          <w:noProof/>
        </w:rPr>
        <mc:AlternateContent>
          <mc:Choice Requires="wps">
            <w:drawing>
              <wp:anchor distT="45720" distB="45720" distL="114300" distR="114300" simplePos="0" relativeHeight="251668480" behindDoc="0" locked="0" layoutInCell="1" allowOverlap="1" wp14:anchorId="40E9A0A8" wp14:editId="5DC51928">
                <wp:simplePos x="0" y="0"/>
                <wp:positionH relativeFrom="margin">
                  <wp:posOffset>1647825</wp:posOffset>
                </wp:positionH>
                <wp:positionV relativeFrom="paragraph">
                  <wp:posOffset>1480185</wp:posOffset>
                </wp:positionV>
                <wp:extent cx="4972050" cy="1333500"/>
                <wp:effectExtent l="0" t="0" r="0" b="0"/>
                <wp:wrapSquare wrapText="bothSides"/>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1333500"/>
                        </a:xfrm>
                        <a:prstGeom prst="rect">
                          <a:avLst/>
                        </a:prstGeom>
                        <a:solidFill>
                          <a:srgbClr val="FFFFFF"/>
                        </a:solidFill>
                        <a:ln w="9525">
                          <a:noFill/>
                          <a:miter lim="800000"/>
                          <a:headEnd/>
                          <a:tailEnd/>
                        </a:ln>
                      </wps:spPr>
                      <wps:txbx>
                        <w:txbxContent>
                          <w:p w:rsidR="00387549" w:rsidRDefault="00387549" w:rsidP="00387549">
                            <w:pPr>
                              <w:pStyle w:val="NormalWeb"/>
                            </w:pPr>
                            <w:r>
                              <w:rPr>
                                <w:rStyle w:val="lev"/>
                              </w:rPr>
                              <w:t>Chantal Poppe</w:t>
                            </w:r>
                            <w:r w:rsidR="00250BAF">
                              <w:rPr>
                                <w:rStyle w:val="lev"/>
                              </w:rPr>
                              <w:tab/>
                            </w:r>
                            <w:r w:rsidR="00250BAF">
                              <w:t>i</w:t>
                            </w:r>
                            <w:r w:rsidR="0057236A">
                              <w:t>nfirmière, hypnothérapeute,</w:t>
                            </w:r>
                            <w:r>
                              <w:t xml:space="preserve"> doula, Bruxelles</w:t>
                            </w:r>
                          </w:p>
                          <w:p w:rsidR="00387549" w:rsidRDefault="00387549" w:rsidP="00387549">
                            <w:r>
                              <w:rPr>
                                <w:noProof/>
                                <w:color w:val="0000FF"/>
                              </w:rPr>
                              <w:drawing>
                                <wp:inline distT="0" distB="0" distL="0" distR="0" wp14:anchorId="04969677" wp14:editId="2016FA7F">
                                  <wp:extent cx="3799205" cy="878566"/>
                                  <wp:effectExtent l="0" t="0" r="0" b="0"/>
                                  <wp:docPr id="12" name="Image 12" descr="https://d2homsd77vx6d2.cloudfront.net/cache/d/8/d80b79b1d46036311ee86d3d5fa1e0b7.jp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2homsd77vx6d2.cloudfront.net/cache/d/8/d80b79b1d46036311ee86d3d5fa1e0b7.jpg">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99205" cy="87856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9A0A8" id="_x0000_s1029" type="#_x0000_t202" style="position:absolute;margin-left:129.75pt;margin-top:116.55pt;width:391.5pt;height:10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" stroked="f">
                <v:textbox>
                  <w:txbxContent>
                    <w:p w:rsidR="00387549" w:rsidRDefault="00387549" w:rsidP="00387549">
                      <w:pPr>
                        <w:pStyle w:val="NormalWeb"/>
                      </w:pPr>
                      <w:r>
                        <w:rPr>
                          <w:rStyle w:val="lev"/>
                        </w:rPr>
                        <w:t>Chantal Poppe</w:t>
                      </w:r>
                      <w:r w:rsidR="00250BAF">
                        <w:rPr>
                          <w:rStyle w:val="lev"/>
                        </w:rPr>
                        <w:tab/>
                      </w:r>
                      <w:r w:rsidR="00250BAF">
                        <w:t>i</w:t>
                      </w:r>
                      <w:r w:rsidR="0057236A">
                        <w:t>nfirmière, hypnothérapeute,</w:t>
                      </w:r>
                      <w:r>
                        <w:t xml:space="preserve"> doula, Bruxelles</w:t>
                      </w:r>
                    </w:p>
                    <w:p w:rsidR="00387549" w:rsidRDefault="00387549" w:rsidP="00387549">
                      <w:r>
                        <w:rPr>
                          <w:noProof/>
                          <w:color w:val="0000FF"/>
                        </w:rPr>
                        <w:drawing>
                          <wp:inline distT="0" distB="0" distL="0" distR="0" wp14:anchorId="04969677" wp14:editId="2016FA7F">
                            <wp:extent cx="3799205" cy="878566"/>
                            <wp:effectExtent l="0" t="0" r="0" b="0"/>
                            <wp:docPr id="12" name="Image 12" descr="https://d2homsd77vx6d2.cloudfront.net/cache/d/8/d80b79b1d46036311ee86d3d5fa1e0b7.jp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2homsd77vx6d2.cloudfront.net/cache/d/8/d80b79b1d46036311ee86d3d5fa1e0b7.jpg">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9205" cy="878566"/>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70528" behindDoc="0" locked="0" layoutInCell="1" allowOverlap="1">
                <wp:simplePos x="0" y="0"/>
                <wp:positionH relativeFrom="column">
                  <wp:posOffset>1762125</wp:posOffset>
                </wp:positionH>
                <wp:positionV relativeFrom="paragraph">
                  <wp:posOffset>441960</wp:posOffset>
                </wp:positionV>
                <wp:extent cx="2571750" cy="685800"/>
                <wp:effectExtent l="0" t="0" r="0" b="0"/>
                <wp:wrapSquare wrapText="bothSides"/>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685800"/>
                        </a:xfrm>
                        <a:prstGeom prst="rect">
                          <a:avLst/>
                        </a:prstGeom>
                        <a:noFill/>
                        <a:ln w="9525">
                          <a:noFill/>
                          <a:miter lim="800000"/>
                          <a:headEnd/>
                          <a:tailEnd/>
                        </a:ln>
                      </wps:spPr>
                      <wps:txbx>
                        <w:txbxContent>
                          <w:p w:rsidR="0057236A" w:rsidRPr="0057236A" w:rsidRDefault="0057236A" w:rsidP="0057236A">
                            <w:pPr>
                              <w:pStyle w:val="Titre2"/>
                            </w:pPr>
                            <w:r>
                              <w:rPr>
                                <w:rStyle w:val="wsite-text"/>
                              </w:rPr>
                              <w:t>La profondeur des mè</w:t>
                            </w:r>
                            <w:r w:rsidRPr="0057236A">
                              <w:rPr>
                                <w:rStyle w:val="wsite-text"/>
                              </w:rPr>
                              <w:t>res</w:t>
                            </w:r>
                          </w:p>
                          <w:p w:rsidR="0057236A" w:rsidRPr="0057236A" w:rsidRDefault="005723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38.75pt;margin-top:34.8pt;width:202.5pt;height:54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" filled="f" stroked="f">
                <v:textbox>
                  <w:txbxContent>
                    <w:p w:rsidR="0057236A" w:rsidRPr="0057236A" w:rsidRDefault="0057236A" w:rsidP="0057236A">
                      <w:pPr>
                        <w:pStyle w:val="Titre2"/>
                      </w:pPr>
                      <w:r>
                        <w:rPr>
                          <w:rStyle w:val="wsite-text"/>
                        </w:rPr>
                        <w:t>La profondeur des mè</w:t>
                      </w:r>
                      <w:r w:rsidRPr="0057236A">
                        <w:rPr>
                          <w:rStyle w:val="wsite-text"/>
                        </w:rPr>
                        <w:t>res</w:t>
                      </w:r>
                    </w:p>
                    <w:p w:rsidR="0057236A" w:rsidRPr="0057236A" w:rsidRDefault="0057236A"/>
                  </w:txbxContent>
                </v:textbox>
                <w10:wrap type="square"/>
              </v:shape>
            </w:pict>
          </mc:Fallback>
        </mc:AlternateContent>
      </w:r>
      <w:r w:rsidRPr="00387549">
        <w:rPr>
          <w:rStyle w:val="Titre2Car"/>
          <w:noProof/>
        </w:rPr>
        <mc:AlternateContent>
          <mc:Choice Requires="wps">
            <w:drawing>
              <wp:anchor distT="45720" distB="45720" distL="114300" distR="114300" simplePos="0" relativeHeight="251666432" behindDoc="0" locked="0" layoutInCell="1" allowOverlap="1" wp14:anchorId="36BCA156" wp14:editId="7D86265F">
                <wp:simplePos x="0" y="0"/>
                <wp:positionH relativeFrom="margin">
                  <wp:align>right</wp:align>
                </wp:positionH>
                <wp:positionV relativeFrom="paragraph">
                  <wp:posOffset>13335</wp:posOffset>
                </wp:positionV>
                <wp:extent cx="4962525" cy="1371600"/>
                <wp:effectExtent l="0" t="0" r="9525" b="0"/>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1371600"/>
                        </a:xfrm>
                        <a:prstGeom prst="rect">
                          <a:avLst/>
                        </a:prstGeom>
                        <a:solidFill>
                          <a:srgbClr val="FFFFFF"/>
                        </a:solidFill>
                        <a:ln w="9525">
                          <a:noFill/>
                          <a:miter lim="800000"/>
                          <a:headEnd/>
                          <a:tailEnd/>
                        </a:ln>
                      </wps:spPr>
                      <wps:txbx>
                        <w:txbxContent>
                          <w:p w:rsidR="00387549" w:rsidRDefault="00387549" w:rsidP="00387549">
                            <w:pPr>
                              <w:pStyle w:val="NormalWeb"/>
                            </w:pPr>
                            <w:r>
                              <w:rPr>
                                <w:rStyle w:val="lev"/>
                              </w:rPr>
                              <w:t>Brigitte Junker</w:t>
                            </w:r>
                            <w:r w:rsidR="00250BAF">
                              <w:rPr>
                                <w:rStyle w:val="lev"/>
                              </w:rPr>
                              <w:tab/>
                            </w:r>
                            <w:r>
                              <w:t>doula, psycho-pédagogue, éducatrice, Feluy</w:t>
                            </w:r>
                          </w:p>
                          <w:p w:rsidR="00387549" w:rsidRDefault="00387549" w:rsidP="00387549">
                            <w:r>
                              <w:rPr>
                                <w:noProof/>
                                <w:color w:val="0000FF"/>
                              </w:rPr>
                              <w:drawing>
                                <wp:inline distT="0" distB="0" distL="0" distR="0" wp14:anchorId="07745C10" wp14:editId="15FC8AFC">
                                  <wp:extent cx="2505075" cy="922393"/>
                                  <wp:effectExtent l="0" t="0" r="0" b="0"/>
                                  <wp:docPr id="28" name="Image 28" descr="https://d2homsd77vx6d2.cloudfront.net/cache/a/2/a2c72779f761b5c6c8743c691168a179.pn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2homsd77vx6d2.cloudfront.net/cache/a/2/a2c72779f761b5c6c8743c691168a179.png">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53643" cy="94027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CA156" id="_x0000_s1031" type="#_x0000_t202" style="position:absolute;margin-left:339.55pt;margin-top:1.05pt;width:390.75pt;height:108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" stroked="f">
                <v:textbox>
                  <w:txbxContent>
                    <w:p w:rsidR="00387549" w:rsidRDefault="00387549" w:rsidP="00387549">
                      <w:pPr>
                        <w:pStyle w:val="NormalWeb"/>
                      </w:pPr>
                      <w:r>
                        <w:rPr>
                          <w:rStyle w:val="lev"/>
                        </w:rPr>
                        <w:t>Brigitte Junker</w:t>
                      </w:r>
                      <w:r w:rsidR="00250BAF">
                        <w:rPr>
                          <w:rStyle w:val="lev"/>
                        </w:rPr>
                        <w:tab/>
                      </w:r>
                      <w:r>
                        <w:t>doula, psycho-pédagogue, éducatrice, Feluy</w:t>
                      </w:r>
                    </w:p>
                    <w:p w:rsidR="00387549" w:rsidRDefault="00387549" w:rsidP="00387549">
                      <w:r>
                        <w:rPr>
                          <w:noProof/>
                          <w:color w:val="0000FF"/>
                        </w:rPr>
                        <w:drawing>
                          <wp:inline distT="0" distB="0" distL="0" distR="0" wp14:anchorId="07745C10" wp14:editId="15FC8AFC">
                            <wp:extent cx="2505075" cy="922393"/>
                            <wp:effectExtent l="0" t="0" r="0" b="0"/>
                            <wp:docPr id="28" name="Image 28" descr="https://d2homsd77vx6d2.cloudfront.net/cache/a/2/a2c72779f761b5c6c8743c691168a179.pn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2homsd77vx6d2.cloudfront.net/cache/a/2/a2c72779f761b5c6c8743c691168a179.png">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3643" cy="940276"/>
                                    </a:xfrm>
                                    <a:prstGeom prst="rect">
                                      <a:avLst/>
                                    </a:prstGeom>
                                    <a:noFill/>
                                    <a:ln>
                                      <a:noFill/>
                                    </a:ln>
                                  </pic:spPr>
                                </pic:pic>
                              </a:graphicData>
                            </a:graphic>
                          </wp:inline>
                        </w:drawing>
                      </w:r>
                    </w:p>
                  </w:txbxContent>
                </v:textbox>
                <w10:wrap type="square" anchorx="margin"/>
              </v:shape>
            </w:pict>
          </mc:Fallback>
        </mc:AlternateContent>
      </w:r>
      <w:r w:rsidR="0057236A">
        <w:rPr>
          <w:noProof/>
        </w:rPr>
        <w:drawing>
          <wp:inline distT="0" distB="0" distL="0" distR="0" wp14:anchorId="78501E13" wp14:editId="349EAA5A">
            <wp:extent cx="1304925" cy="1304925"/>
            <wp:effectExtent l="0" t="0" r="9525" b="9525"/>
            <wp:docPr id="15" name="Image 15" descr="https://d2homsd77vx6d2.cloudfront.net/cache/e/9/e95f62c50bd71c45099ba24f696dd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2homsd77vx6d2.cloudfront.net/cache/e/9/e95f62c50bd71c45099ba24f696dd48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p w:rsidR="0057236A" w:rsidRDefault="0057236A" w:rsidP="00387549">
      <w:pPr>
        <w:pStyle w:val="NormalWeb"/>
      </w:pPr>
      <w:r>
        <w:rPr>
          <w:noProof/>
        </w:rPr>
        <w:drawing>
          <wp:inline distT="0" distB="0" distL="0" distR="0" wp14:anchorId="53F021C9" wp14:editId="3E4CFC01">
            <wp:extent cx="1276350" cy="1281758"/>
            <wp:effectExtent l="0" t="0" r="0" b="0"/>
            <wp:docPr id="13" name="Image 13" descr="https://d2homsd77vx6d2.cloudfront.net/cache/e/e/ee3ea832f4d4b4ed2fdcc7eba4e6eb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2homsd77vx6d2.cloudfront.net/cache/e/e/ee3ea832f4d4b4ed2fdcc7eba4e6ebcf.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6037" cy="1291486"/>
                    </a:xfrm>
                    <a:prstGeom prst="rect">
                      <a:avLst/>
                    </a:prstGeom>
                    <a:noFill/>
                    <a:ln>
                      <a:noFill/>
                    </a:ln>
                  </pic:spPr>
                </pic:pic>
              </a:graphicData>
            </a:graphic>
          </wp:inline>
        </w:drawing>
      </w:r>
    </w:p>
    <w:p w:rsidR="00FB7F54" w:rsidRPr="00A472D8" w:rsidRDefault="00FB7F54">
      <w:pPr>
        <w:rPr>
          <w:b/>
          <w:sz w:val="28"/>
          <w:szCs w:val="28"/>
        </w:rPr>
      </w:pPr>
    </w:p>
    <w:sectPr w:rsidR="00FB7F54" w:rsidRPr="00A472D8">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1DAD" w:rsidRDefault="00951DAD">
      <w:pPr>
        <w:spacing w:after="0" w:line="240" w:lineRule="auto"/>
      </w:pPr>
      <w:r>
        <w:separator/>
      </w:r>
    </w:p>
  </w:endnote>
  <w:endnote w:type="continuationSeparator" w:id="0">
    <w:p w:rsidR="00951DAD" w:rsidRDefault="00951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1DAD" w:rsidRDefault="00951DAD">
      <w:pPr>
        <w:spacing w:after="0" w:line="240" w:lineRule="auto"/>
      </w:pPr>
      <w:r>
        <w:separator/>
      </w:r>
    </w:p>
  </w:footnote>
  <w:footnote w:type="continuationSeparator" w:id="0">
    <w:p w:rsidR="00951DAD" w:rsidRDefault="00951D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8427B"/>
    <w:multiLevelType w:val="multilevel"/>
    <w:tmpl w:val="3D64716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F54"/>
    <w:rsid w:val="00040966"/>
    <w:rsid w:val="000D6712"/>
    <w:rsid w:val="001160C2"/>
    <w:rsid w:val="001A5C35"/>
    <w:rsid w:val="001B42BE"/>
    <w:rsid w:val="001F7BF4"/>
    <w:rsid w:val="00242609"/>
    <w:rsid w:val="00250BAF"/>
    <w:rsid w:val="002C6262"/>
    <w:rsid w:val="00314A1F"/>
    <w:rsid w:val="00387549"/>
    <w:rsid w:val="003A600D"/>
    <w:rsid w:val="004836AE"/>
    <w:rsid w:val="0057236A"/>
    <w:rsid w:val="006130B4"/>
    <w:rsid w:val="00706536"/>
    <w:rsid w:val="00756843"/>
    <w:rsid w:val="00790167"/>
    <w:rsid w:val="007B3C19"/>
    <w:rsid w:val="007D1ED8"/>
    <w:rsid w:val="007F13DA"/>
    <w:rsid w:val="00832B8C"/>
    <w:rsid w:val="00922DE6"/>
    <w:rsid w:val="00945BBF"/>
    <w:rsid w:val="00951DAD"/>
    <w:rsid w:val="00A472D8"/>
    <w:rsid w:val="00A8010B"/>
    <w:rsid w:val="00B55DC1"/>
    <w:rsid w:val="00BD3E2D"/>
    <w:rsid w:val="00BD44E1"/>
    <w:rsid w:val="00C52F95"/>
    <w:rsid w:val="00CE14B8"/>
    <w:rsid w:val="00CF19DE"/>
    <w:rsid w:val="00D0607A"/>
    <w:rsid w:val="00D44379"/>
    <w:rsid w:val="00D91BB0"/>
    <w:rsid w:val="00DB52B2"/>
    <w:rsid w:val="00E22BCE"/>
    <w:rsid w:val="00E42476"/>
    <w:rsid w:val="00F637AD"/>
    <w:rsid w:val="00F9345E"/>
    <w:rsid w:val="00FB7F5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082614-C4E0-4973-9A98-233FB1DD2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fr-BE" w:eastAsia="fr-BE"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80" w:after="120"/>
      <w:outlineLvl w:val="0"/>
    </w:pPr>
    <w:rPr>
      <w:b/>
      <w:sz w:val="48"/>
      <w:szCs w:val="48"/>
    </w:rPr>
  </w:style>
  <w:style w:type="paragraph" w:styleId="Titre2">
    <w:name w:val="heading 2"/>
    <w:basedOn w:val="Normal"/>
    <w:next w:val="Normal"/>
    <w:link w:val="Titre2Car"/>
    <w:pPr>
      <w:keepNext/>
      <w:keepLines/>
      <w:spacing w:before="360" w:after="80"/>
      <w:outlineLvl w:val="1"/>
    </w:pPr>
    <w:rPr>
      <w:b/>
      <w:sz w:val="36"/>
      <w:szCs w:val="36"/>
    </w:rPr>
  </w:style>
  <w:style w:type="paragraph" w:styleId="Titre3">
    <w:name w:val="heading 3"/>
    <w:basedOn w:val="Normal"/>
    <w:next w:val="Normal"/>
    <w:link w:val="Titre3Car"/>
    <w:uiPriority w:val="9"/>
    <w:qFormat/>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sz w:val="24"/>
      <w:szCs w:val="24"/>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
    <w:pPr>
      <w:keepNext/>
      <w:keepLines/>
      <w:spacing w:before="480" w:after="120"/>
    </w:pPr>
    <w:rPr>
      <w:b/>
      <w:sz w:val="72"/>
      <w:szCs w:val="7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paragraph" w:styleId="Textedebulles">
    <w:name w:val="Balloon Text"/>
    <w:basedOn w:val="Normal"/>
    <w:link w:val="TextedebullesCar"/>
    <w:uiPriority w:val="99"/>
    <w:semiHidden/>
    <w:unhideWhenUsed/>
    <w:rsid w:val="00D0607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0607A"/>
    <w:rPr>
      <w:rFonts w:ascii="Tahoma" w:hAnsi="Tahoma" w:cs="Tahoma"/>
      <w:sz w:val="16"/>
      <w:szCs w:val="16"/>
    </w:rPr>
  </w:style>
  <w:style w:type="paragraph" w:styleId="NormalWeb">
    <w:name w:val="Normal (Web)"/>
    <w:basedOn w:val="Normal"/>
    <w:uiPriority w:val="99"/>
    <w:unhideWhenUsed/>
    <w:rsid w:val="00C52F95"/>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lev">
    <w:name w:val="Strong"/>
    <w:basedOn w:val="Policepardfaut"/>
    <w:uiPriority w:val="22"/>
    <w:qFormat/>
    <w:rsid w:val="00C52F95"/>
    <w:rPr>
      <w:b/>
      <w:bCs/>
    </w:rPr>
  </w:style>
  <w:style w:type="character" w:styleId="Lienhypertexte">
    <w:name w:val="Hyperlink"/>
    <w:basedOn w:val="Policepardfaut"/>
    <w:uiPriority w:val="99"/>
    <w:semiHidden/>
    <w:unhideWhenUsed/>
    <w:rsid w:val="00C52F95"/>
    <w:rPr>
      <w:color w:val="0000FF"/>
      <w:u w:val="single"/>
    </w:rPr>
  </w:style>
  <w:style w:type="character" w:styleId="Accentuation">
    <w:name w:val="Emphasis"/>
    <w:basedOn w:val="Policepardfaut"/>
    <w:uiPriority w:val="20"/>
    <w:qFormat/>
    <w:rsid w:val="00C52F95"/>
    <w:rPr>
      <w:i/>
      <w:iCs/>
    </w:rPr>
  </w:style>
  <w:style w:type="character" w:customStyle="1" w:styleId="Titre3Car">
    <w:name w:val="Titre 3 Car"/>
    <w:basedOn w:val="Policepardfaut"/>
    <w:link w:val="Titre3"/>
    <w:uiPriority w:val="9"/>
    <w:rsid w:val="00387549"/>
    <w:rPr>
      <w:b/>
      <w:sz w:val="28"/>
      <w:szCs w:val="28"/>
    </w:rPr>
  </w:style>
  <w:style w:type="character" w:customStyle="1" w:styleId="TitreCar">
    <w:name w:val="Titre Car"/>
    <w:basedOn w:val="Policepardfaut"/>
    <w:link w:val="Titre"/>
    <w:rsid w:val="00387549"/>
    <w:rPr>
      <w:b/>
      <w:sz w:val="72"/>
      <w:szCs w:val="72"/>
    </w:rPr>
  </w:style>
  <w:style w:type="character" w:customStyle="1" w:styleId="Titre2Car">
    <w:name w:val="Titre 2 Car"/>
    <w:basedOn w:val="Policepardfaut"/>
    <w:link w:val="Titre2"/>
    <w:rsid w:val="00387549"/>
    <w:rPr>
      <w:b/>
      <w:sz w:val="36"/>
      <w:szCs w:val="36"/>
    </w:rPr>
  </w:style>
  <w:style w:type="character" w:customStyle="1" w:styleId="wsite-text">
    <w:name w:val="wsite-text"/>
    <w:basedOn w:val="Policepardfaut"/>
    <w:rsid w:val="005723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647096">
      <w:bodyDiv w:val="1"/>
      <w:marLeft w:val="0"/>
      <w:marRight w:val="0"/>
      <w:marTop w:val="0"/>
      <w:marBottom w:val="0"/>
      <w:divBdr>
        <w:top w:val="none" w:sz="0" w:space="0" w:color="auto"/>
        <w:left w:val="none" w:sz="0" w:space="0" w:color="auto"/>
        <w:bottom w:val="none" w:sz="0" w:space="0" w:color="auto"/>
        <w:right w:val="none" w:sz="0" w:space="0" w:color="auto"/>
      </w:divBdr>
    </w:div>
    <w:div w:id="752320379">
      <w:bodyDiv w:val="1"/>
      <w:marLeft w:val="0"/>
      <w:marRight w:val="0"/>
      <w:marTop w:val="0"/>
      <w:marBottom w:val="0"/>
      <w:divBdr>
        <w:top w:val="none" w:sz="0" w:space="0" w:color="auto"/>
        <w:left w:val="none" w:sz="0" w:space="0" w:color="auto"/>
        <w:bottom w:val="none" w:sz="0" w:space="0" w:color="auto"/>
        <w:right w:val="none" w:sz="0" w:space="0" w:color="auto"/>
      </w:divBdr>
    </w:div>
    <w:div w:id="1571764981">
      <w:bodyDiv w:val="1"/>
      <w:marLeft w:val="0"/>
      <w:marRight w:val="0"/>
      <w:marTop w:val="0"/>
      <w:marBottom w:val="0"/>
      <w:divBdr>
        <w:top w:val="none" w:sz="0" w:space="0" w:color="auto"/>
        <w:left w:val="none" w:sz="0" w:space="0" w:color="auto"/>
        <w:bottom w:val="none" w:sz="0" w:space="0" w:color="auto"/>
        <w:right w:val="none" w:sz="0" w:space="0" w:color="auto"/>
      </w:divBdr>
    </w:div>
    <w:div w:id="21279669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orps-ecrits.be/themes/maternites/" TargetMode="External"/><Relationship Id="rId18" Type="http://schemas.openxmlformats.org/officeDocument/2006/relationships/hyperlink" Target="http://www.desliensencouleurs.be/" TargetMode="External"/><Relationship Id="rId26" Type="http://schemas.openxmlformats.org/officeDocument/2006/relationships/hyperlink" Target="http://www.revesdenaissance.be/" TargetMode="External"/><Relationship Id="rId3" Type="http://schemas.openxmlformats.org/officeDocument/2006/relationships/styles" Target="styles.xml"/><Relationship Id="rId21" Type="http://schemas.openxmlformats.org/officeDocument/2006/relationships/image" Target="media/image6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50.png"/><Relationship Id="rId25" Type="http://schemas.openxmlformats.org/officeDocument/2006/relationships/image" Target="media/image9.jpeg"/><Relationship Id="rId33"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www.facebook.com/Corps-%C3%A9crits-309772179040248/" TargetMode="External"/><Relationship Id="rId20" Type="http://schemas.openxmlformats.org/officeDocument/2006/relationships/hyperlink" Target="http://www.desliensencouleurs.be/"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revesdenaissance.be/" TargetMode="External"/><Relationship Id="rId32"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jpeg"/><Relationship Id="rId28" Type="http://schemas.openxmlformats.org/officeDocument/2006/relationships/hyperlink" Target="http://www.laprofondeurdesmeres.be/" TargetMode="External"/><Relationship Id="rId10" Type="http://schemas.openxmlformats.org/officeDocument/2006/relationships/hyperlink" Target="https://www.corps-ecrits.be/download/stigmatisation-de-la-maternite-au-sein-dune-societe-neoliberale-entre-representations-idealisees-et-devalorisation-sociale-quel-choix-pour-les-femmes/?wpdmdl=1067" TargetMode="External"/><Relationship Id="rId19" Type="http://schemas.openxmlformats.org/officeDocument/2006/relationships/image" Target="media/image6.png"/><Relationship Id="rId31" Type="http://schemas.openxmlformats.org/officeDocument/2006/relationships/image" Target="media/image10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acebook.com/Corps-%C3%A9crits-309772179040248/" TargetMode="External"/><Relationship Id="rId22" Type="http://schemas.openxmlformats.org/officeDocument/2006/relationships/image" Target="media/image7.jpeg"/><Relationship Id="rId27" Type="http://schemas.openxmlformats.org/officeDocument/2006/relationships/image" Target="media/image90.jpeg"/><Relationship Id="rId30" Type="http://schemas.openxmlformats.org/officeDocument/2006/relationships/hyperlink" Target="http://www.laprofondeurdesmeres.be/"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E293F-09FA-4A3A-8ACF-3330DD893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997</Words>
  <Characters>5484</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CHANTAL</dc:creator>
  <cp:lastModifiedBy>Stéphanie Devlésaver</cp:lastModifiedBy>
  <cp:revision>2</cp:revision>
  <dcterms:created xsi:type="dcterms:W3CDTF">2019-06-17T12:45:00Z</dcterms:created>
  <dcterms:modified xsi:type="dcterms:W3CDTF">2019-06-17T12:45:00Z</dcterms:modified>
</cp:coreProperties>
</file>