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5421" w14:textId="77777777" w:rsidR="00452CCB" w:rsidRPr="00C61110" w:rsidRDefault="00452CCB">
      <w:pPr>
        <w:rPr>
          <w:rFonts w:asciiTheme="majorHAnsi" w:hAnsiTheme="majorHAnsi"/>
          <w:sz w:val="22"/>
          <w:szCs w:val="22"/>
        </w:rPr>
      </w:pPr>
    </w:p>
    <w:p w14:paraId="424F3FDE" w14:textId="77777777" w:rsidR="00C61110" w:rsidRPr="00C61110" w:rsidRDefault="00C6111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552053B" w14:textId="77777777" w:rsidR="00D56025" w:rsidRPr="00C61110" w:rsidRDefault="00C61110" w:rsidP="00D56025">
      <w:pPr>
        <w:rPr>
          <w:rFonts w:asciiTheme="majorHAnsi" w:hAnsiTheme="majorHAnsi"/>
          <w:b/>
          <w:sz w:val="22"/>
          <w:szCs w:val="22"/>
        </w:rPr>
      </w:pPr>
      <w:r w:rsidRPr="00C61110">
        <w:rPr>
          <w:rFonts w:asciiTheme="majorHAnsi" w:eastAsia="Times New Roman" w:hAnsiTheme="majorHAnsi"/>
          <w:bCs/>
          <w:sz w:val="22"/>
          <w:szCs w:val="22"/>
          <w:lang w:val="fr-BE"/>
        </w:rPr>
        <w:t>L'ASBL</w:t>
      </w:r>
      <w:r w:rsidRPr="00C61110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 xml:space="preserve"> </w:t>
      </w:r>
      <w:r w:rsidRPr="00C61110">
        <w:rPr>
          <w:rFonts w:asciiTheme="majorHAnsi" w:eastAsia="Times New Roman" w:hAnsiTheme="majorHAnsi"/>
          <w:b/>
          <w:bCs/>
          <w:lang w:val="fr-BE"/>
        </w:rPr>
        <w:t>L'ENTRE-TEMPS</w:t>
      </w:r>
      <w:r w:rsidRPr="00C61110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 xml:space="preserve"> </w:t>
      </w:r>
      <w:r w:rsidRPr="00C61110">
        <w:rPr>
          <w:rFonts w:asciiTheme="majorHAnsi" w:eastAsia="Times New Roman" w:hAnsiTheme="majorHAnsi"/>
          <w:bCs/>
          <w:sz w:val="22"/>
          <w:szCs w:val="22"/>
          <w:lang w:val="fr-BE"/>
        </w:rPr>
        <w:t>cherche à embaucher</w:t>
      </w:r>
      <w:r w:rsidRPr="00C61110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 xml:space="preserve"> </w:t>
      </w:r>
      <w:proofErr w:type="spellStart"/>
      <w:r w:rsidRPr="00C61110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>un-e</w:t>
      </w:r>
      <w:proofErr w:type="spellEnd"/>
      <w:r w:rsidRPr="00C61110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 xml:space="preserve"> </w:t>
      </w:r>
      <w:proofErr w:type="spellStart"/>
      <w:r w:rsidRPr="00C61110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>Adjoint-e</w:t>
      </w:r>
      <w:proofErr w:type="spellEnd"/>
      <w:r w:rsidRPr="00C61110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 xml:space="preserve"> à la direction </w:t>
      </w:r>
      <w:r w:rsidR="00D56025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>(</w:t>
      </w:r>
      <w:r w:rsidR="00D56025" w:rsidRPr="00C61110">
        <w:rPr>
          <w:rFonts w:asciiTheme="majorHAnsi" w:hAnsiTheme="majorHAnsi"/>
          <w:b/>
          <w:sz w:val="22"/>
          <w:szCs w:val="22"/>
        </w:rPr>
        <w:t xml:space="preserve">www.lentretemps.be </w:t>
      </w:r>
      <w:r w:rsidR="00D56025">
        <w:rPr>
          <w:rFonts w:asciiTheme="majorHAnsi" w:hAnsiTheme="majorHAnsi"/>
          <w:b/>
          <w:sz w:val="22"/>
          <w:szCs w:val="22"/>
        </w:rPr>
        <w:t>)</w:t>
      </w:r>
    </w:p>
    <w:p w14:paraId="669FA39D" w14:textId="77777777" w:rsidR="00C61110" w:rsidRPr="00C61110" w:rsidRDefault="00C61110" w:rsidP="00C61110">
      <w:pPr>
        <w:rPr>
          <w:rFonts w:asciiTheme="majorHAnsi" w:eastAsia="Times New Roman" w:hAnsiTheme="majorHAnsi"/>
          <w:sz w:val="22"/>
          <w:szCs w:val="22"/>
          <w:lang w:val="fr-BE"/>
        </w:rPr>
      </w:pP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>En tant qu'</w:t>
      </w:r>
      <w:proofErr w:type="spellStart"/>
      <w:r w:rsidRPr="00C61110">
        <w:rPr>
          <w:rFonts w:asciiTheme="majorHAnsi" w:eastAsia="Times New Roman" w:hAnsiTheme="majorHAnsi"/>
          <w:sz w:val="22"/>
          <w:szCs w:val="22"/>
          <w:lang w:val="fr-BE"/>
        </w:rPr>
        <w:t>Adjoint-e</w:t>
      </w:r>
      <w:proofErr w:type="spellEnd"/>
      <w:r w:rsidRPr="00C61110">
        <w:rPr>
          <w:rFonts w:asciiTheme="majorHAnsi" w:eastAsia="Times New Roman" w:hAnsiTheme="majorHAnsi"/>
          <w:sz w:val="22"/>
          <w:szCs w:val="22"/>
          <w:lang w:val="fr-BE"/>
        </w:rPr>
        <w:t xml:space="preserve"> à la direction, vous participez à la gestion de l'équipe, à la mise en œuvre, l'évaluation et la supervision du projet pédagogique de l'ASBL suivant les différents agréments et leur cadre réglementaire interne et externe.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Pour ce faire, vous êtes, entre autres, en charge des tâches suivantes :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</w:r>
      <w:r w:rsidRPr="00C61110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>Gestion pédagogique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>- S'assurer de la bonne attribution des nouvelles prises en charge et en garantir la répartition au sein de l'équipe</w:t>
      </w:r>
      <w:r>
        <w:rPr>
          <w:rFonts w:asciiTheme="majorHAnsi" w:eastAsia="Times New Roman" w:hAnsiTheme="majorHAnsi"/>
          <w:sz w:val="22"/>
          <w:szCs w:val="22"/>
          <w:lang w:val="fr-BE"/>
        </w:rPr>
        <w:t>,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t xml:space="preserve"> selon les agréments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Superviser la tenue des dossiers des bénéficiaires en conformité avec les prescrits légaux, les projets pédagogiques du service et les consignes de la direction.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Préparer et traiter les dossiers, documents et rapports afférents à l'activité pédagogique du service avant validation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Superviser et contribuer à l'élaboration des rapports d'activités annuels avec les membres de l'équipe.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Planifier et organiser les réunions internes (pédagogiques, de service, de formation...) et externes (avec services et institutions partenaires).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Faciliter la bonne communication de l'information pédagogique dans le service.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>- Assurer le suivi des plannings d'activités de l'équipe et veiller à la bonne te</w:t>
      </w:r>
      <w:r w:rsidR="00D56025">
        <w:rPr>
          <w:rFonts w:asciiTheme="majorHAnsi" w:eastAsia="Times New Roman" w:hAnsiTheme="majorHAnsi"/>
          <w:sz w:val="22"/>
          <w:szCs w:val="22"/>
          <w:lang w:val="fr-BE"/>
        </w:rPr>
        <w:t xml:space="preserve">nue des agendas électroniques.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</w:r>
      <w:r w:rsidRPr="00C61110">
        <w:rPr>
          <w:rFonts w:asciiTheme="majorHAnsi" w:eastAsia="Times New Roman" w:hAnsiTheme="majorHAnsi"/>
          <w:b/>
          <w:bCs/>
          <w:sz w:val="22"/>
          <w:szCs w:val="22"/>
          <w:lang w:val="fr-BE"/>
        </w:rPr>
        <w:t xml:space="preserve">Gestion du personnel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Participer aux processus de recrutement en concertation avec la direction.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Accompagner l'intégration des nouveaux membres de l'équipe au sein du service.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Assurer les entretiens de fonctionnement et le respect des diverses conditions de bien-être au travail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Coordonner l'élaboration, la mise en activité et l'évaluation du plan global de formation.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Gérer les horaires et planifier les remplacements et congés de l'équipe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Accueillir les stagiaires (étudiants...) : sélection et évaluation en collaboration avec l'équipe.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Participer avec la direction, à l'évaluation annuelle de chaque membre de l'équipe.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- Prendre part à l'organisation des activités relatives à la promotion du service.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>- Veiller à la bonne utilisation et à la maintenance des outils informatiques afférents aux activités pédagogiques</w:t>
      </w:r>
    </w:p>
    <w:p w14:paraId="1554AF8E" w14:textId="77777777" w:rsidR="00C61110" w:rsidRDefault="00C61110" w:rsidP="00C61110">
      <w:pPr>
        <w:rPr>
          <w:rFonts w:asciiTheme="majorHAnsi" w:eastAsia="Times New Roman" w:hAnsiTheme="majorHAnsi"/>
          <w:b/>
          <w:sz w:val="22"/>
          <w:szCs w:val="22"/>
          <w:lang w:val="fr-BE"/>
        </w:rPr>
      </w:pPr>
    </w:p>
    <w:p w14:paraId="6CDF952D" w14:textId="77777777" w:rsidR="00C61110" w:rsidRPr="00C61110" w:rsidRDefault="00C61110" w:rsidP="00C61110">
      <w:pPr>
        <w:rPr>
          <w:rFonts w:asciiTheme="majorHAnsi" w:eastAsia="Times New Roman" w:hAnsiTheme="majorHAnsi"/>
          <w:b/>
          <w:sz w:val="22"/>
          <w:szCs w:val="22"/>
          <w:lang w:val="fr-BE"/>
        </w:rPr>
      </w:pPr>
      <w:r w:rsidRPr="00C61110">
        <w:rPr>
          <w:rFonts w:asciiTheme="majorHAnsi" w:eastAsia="Times New Roman" w:hAnsiTheme="majorHAnsi"/>
          <w:b/>
          <w:sz w:val="22"/>
          <w:szCs w:val="22"/>
          <w:lang w:val="fr-BE"/>
        </w:rPr>
        <w:t>Profil</w:t>
      </w:r>
    </w:p>
    <w:p w14:paraId="586AE132" w14:textId="77777777" w:rsidR="00C61110" w:rsidRPr="00C61110" w:rsidRDefault="00C61110" w:rsidP="00C61110">
      <w:pPr>
        <w:rPr>
          <w:rFonts w:asciiTheme="majorHAnsi" w:eastAsia="Times New Roman" w:hAnsiTheme="majorHAnsi"/>
          <w:sz w:val="22"/>
          <w:szCs w:val="22"/>
          <w:lang w:val="fr-BE"/>
        </w:rPr>
      </w:pPr>
      <w:r w:rsidRPr="00C61110">
        <w:rPr>
          <w:rFonts w:asciiTheme="majorHAnsi" w:eastAsia="Times New Roman" w:hAnsiTheme="majorHAnsi"/>
          <w:sz w:val="22"/>
          <w:szCs w:val="22"/>
          <w:lang w:val="fr-BE"/>
        </w:rPr>
        <w:t xml:space="preserve">Bachelier ou titulaire d'un master en sciences humaines : éducation, psychologie, sciences sociales, criminologie...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Expérience indispensable de minimum 5 ans en gestion d'équipe et de projet.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Connaissance des relais institutionnels et du réseau associatif.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Capacité analytique et de synthèse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Aisance relationnelle et Ecoute active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Capacité rédactionnelle excellente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Capacité d'adaptation au changement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>Utilisation aisée des outils informatiques de base et particuliers aux dossiers pédagogiques (CAPDATA VISION et applications diverses...)</w:t>
      </w:r>
    </w:p>
    <w:p w14:paraId="174E3321" w14:textId="77777777" w:rsidR="00C61110" w:rsidRDefault="00C61110" w:rsidP="00C61110">
      <w:pPr>
        <w:rPr>
          <w:rFonts w:asciiTheme="majorHAnsi" w:eastAsia="Times New Roman" w:hAnsiTheme="majorHAnsi"/>
          <w:sz w:val="22"/>
          <w:szCs w:val="22"/>
          <w:lang w:val="fr-BE"/>
        </w:rPr>
      </w:pPr>
    </w:p>
    <w:p w14:paraId="2E0C250C" w14:textId="77777777" w:rsidR="00C61110" w:rsidRPr="00C61110" w:rsidRDefault="00C61110" w:rsidP="00C61110">
      <w:pPr>
        <w:rPr>
          <w:rFonts w:asciiTheme="majorHAnsi" w:eastAsia="Times New Roman" w:hAnsiTheme="majorHAnsi"/>
          <w:b/>
          <w:sz w:val="22"/>
          <w:szCs w:val="22"/>
          <w:lang w:val="fr-BE"/>
        </w:rPr>
      </w:pPr>
      <w:r w:rsidRPr="00C61110">
        <w:rPr>
          <w:rFonts w:asciiTheme="majorHAnsi" w:eastAsia="Times New Roman" w:hAnsiTheme="majorHAnsi"/>
          <w:b/>
          <w:sz w:val="22"/>
          <w:szCs w:val="22"/>
          <w:lang w:val="fr-BE"/>
        </w:rPr>
        <w:t>Conditions et contrat</w:t>
      </w:r>
    </w:p>
    <w:p w14:paraId="22F60FB5" w14:textId="77777777" w:rsidR="00C61110" w:rsidRPr="00C61110" w:rsidRDefault="00C61110" w:rsidP="00C61110">
      <w:pPr>
        <w:rPr>
          <w:rFonts w:asciiTheme="majorHAnsi" w:eastAsia="Times New Roman" w:hAnsiTheme="majorHAnsi"/>
          <w:sz w:val="22"/>
          <w:szCs w:val="22"/>
          <w:lang w:val="fr-BE"/>
        </w:rPr>
      </w:pPr>
      <w:r w:rsidRPr="00C61110">
        <w:rPr>
          <w:rFonts w:asciiTheme="majorHAnsi" w:eastAsia="Times New Roman" w:hAnsiTheme="majorHAnsi"/>
          <w:sz w:val="22"/>
          <w:szCs w:val="22"/>
          <w:lang w:val="fr-BE"/>
        </w:rPr>
        <w:t xml:space="preserve">Minimum 3/4 temps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Engagement dès que possible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Travail à Bruxelles et en Brabant wallon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Rémunération en fonction des barèmes de la SCP 319.02 </w:t>
      </w:r>
      <w:r w:rsidRPr="00C61110">
        <w:rPr>
          <w:rFonts w:asciiTheme="majorHAnsi" w:eastAsia="Times New Roman" w:hAnsiTheme="majorHAnsi"/>
          <w:sz w:val="22"/>
          <w:szCs w:val="22"/>
          <w:lang w:val="fr-BE"/>
        </w:rPr>
        <w:br/>
        <w:t xml:space="preserve">Conditions ACS ou APE appréciées </w:t>
      </w:r>
    </w:p>
    <w:p w14:paraId="54C55E21" w14:textId="77777777" w:rsidR="00D56025" w:rsidRDefault="00D56025">
      <w:pPr>
        <w:rPr>
          <w:rStyle w:val="lev"/>
          <w:rFonts w:eastAsia="Times New Roman"/>
        </w:rPr>
      </w:pPr>
    </w:p>
    <w:p w14:paraId="32B90DDA" w14:textId="77777777" w:rsidR="00C61110" w:rsidRDefault="00D56025">
      <w:pPr>
        <w:rPr>
          <w:rFonts w:asciiTheme="majorHAnsi" w:hAnsiTheme="majorHAnsi"/>
          <w:sz w:val="22"/>
          <w:szCs w:val="22"/>
        </w:rPr>
      </w:pPr>
      <w:r>
        <w:rPr>
          <w:rStyle w:val="lev"/>
          <w:rFonts w:eastAsia="Times New Roman"/>
        </w:rPr>
        <w:t xml:space="preserve">Procédure de candidature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Lettre de motivation et CV à la directrice de l'ASBL avant le 21 janvier 2018 </w:t>
      </w:r>
      <w:r>
        <w:rPr>
          <w:rFonts w:eastAsia="Times New Roman"/>
        </w:rPr>
        <w:br/>
        <w:t xml:space="preserve">Par envoi Mail à </w:t>
      </w:r>
      <w:r w:rsidRPr="00D56025">
        <w:rPr>
          <w:rFonts w:eastAsia="Times New Roman"/>
          <w:b/>
        </w:rPr>
        <w:t>contact@lentretemps.be</w:t>
      </w:r>
      <w:r>
        <w:rPr>
          <w:rFonts w:eastAsia="Times New Roman"/>
        </w:rPr>
        <w:t xml:space="preserve">  Objet : candidature adjoint pédagogique.</w:t>
      </w:r>
    </w:p>
    <w:sectPr w:rsidR="00C61110" w:rsidSect="002556F9">
      <w:pgSz w:w="11900" w:h="16840"/>
      <w:pgMar w:top="471" w:right="748" w:bottom="1418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10"/>
    <w:rsid w:val="002556F9"/>
    <w:rsid w:val="00452CCB"/>
    <w:rsid w:val="00613FD5"/>
    <w:rsid w:val="00C61110"/>
    <w:rsid w:val="00D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9EA36F"/>
  <w14:defaultImageDpi w14:val="300"/>
  <w15:docId w15:val="{558C7260-295D-4E9B-879A-FABEB0F9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Martine</cp:lastModifiedBy>
  <cp:revision>2</cp:revision>
  <dcterms:created xsi:type="dcterms:W3CDTF">2018-01-11T15:19:00Z</dcterms:created>
  <dcterms:modified xsi:type="dcterms:W3CDTF">2018-01-11T15:19:00Z</dcterms:modified>
</cp:coreProperties>
</file>